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AFBA8">
      <w:pPr>
        <w:spacing w:line="560" w:lineRule="exact"/>
        <w:jc w:val="left"/>
        <w:rPr>
          <w:rFonts w:hint="eastAsia" w:ascii="Times New Roman" w:hAnsi="Times New Roman" w:eastAsia="宋体" w:cs="Times New Roman"/>
          <w:color w:val="000000"/>
          <w:kern w:val="0"/>
          <w:sz w:val="36"/>
          <w:szCs w:val="36"/>
          <w:lang w:val="en-US" w:eastAsia="zh-CN" w:bidi="ar"/>
        </w:rPr>
      </w:pPr>
      <w:bookmarkStart w:id="0" w:name="_GoBack"/>
      <w:r>
        <w:rPr>
          <w:rFonts w:hint="default" w:ascii="Times New Roman" w:hAnsi="Times New Roman" w:eastAsia="宋体" w:cs="Times New Roman"/>
          <w:b/>
          <w:bCs/>
          <w:color w:val="000000"/>
          <w:kern w:val="0"/>
          <w:sz w:val="36"/>
          <w:szCs w:val="36"/>
          <w:lang w:val="en-US" w:eastAsia="zh-CN" w:bidi="ar"/>
        </w:rPr>
        <w:t>2025</w:t>
      </w:r>
      <w:r>
        <w:rPr>
          <w:rFonts w:ascii="方正小标宋_GBK" w:hAnsi="方正小标宋_GBK" w:eastAsia="方正小标宋_GBK" w:cs="方正小标宋_GBK"/>
          <w:b/>
          <w:bCs/>
          <w:color w:val="000000"/>
          <w:kern w:val="0"/>
          <w:sz w:val="36"/>
          <w:szCs w:val="36"/>
          <w:lang w:val="en-US" w:eastAsia="zh-CN" w:bidi="ar"/>
        </w:rPr>
        <w:t>年省级现代农业发</w:t>
      </w:r>
      <w:r>
        <w:rPr>
          <w:rFonts w:hint="default" w:ascii="Times New Roman" w:hAnsi="Times New Roman" w:eastAsia="宋体" w:cs="Times New Roman"/>
          <w:b/>
          <w:bCs/>
          <w:color w:val="000000"/>
          <w:kern w:val="0"/>
          <w:sz w:val="36"/>
          <w:szCs w:val="36"/>
          <w:lang w:val="en-US" w:eastAsia="zh-CN" w:bidi="ar"/>
        </w:rPr>
        <w:t>展补助专项（新产业新业态新模式—</w:t>
      </w:r>
      <w:r>
        <w:rPr>
          <w:rFonts w:hint="eastAsia" w:ascii="Times New Roman" w:hAnsi="Times New Roman" w:eastAsia="宋体" w:cs="Times New Roman"/>
          <w:b/>
          <w:bCs/>
          <w:color w:val="000000"/>
          <w:kern w:val="0"/>
          <w:sz w:val="36"/>
          <w:szCs w:val="36"/>
          <w:lang w:val="en-US" w:eastAsia="zh-CN" w:bidi="ar"/>
        </w:rPr>
        <w:t>“苏韵乡情”休闲农业宣传推介）项目申报指南</w:t>
      </w:r>
    </w:p>
    <w:bookmarkEnd w:id="0"/>
    <w:p w14:paraId="5FE79903">
      <w:pPr>
        <w:spacing w:line="560" w:lineRule="exact"/>
        <w:jc w:val="left"/>
        <w:rPr>
          <w:rFonts w:hint="eastAsia" w:ascii="仿宋" w:hAnsi="仿宋" w:eastAsia="仿宋" w:cs="仿宋"/>
          <w:b/>
          <w:bCs/>
          <w:sz w:val="36"/>
          <w:szCs w:val="36"/>
        </w:rPr>
      </w:pPr>
    </w:p>
    <w:p w14:paraId="4D9FB57C">
      <w:pPr>
        <w:tabs>
          <w:tab w:val="left" w:pos="7513"/>
          <w:tab w:val="left" w:pos="7655"/>
        </w:tabs>
        <w:spacing w:line="560" w:lineRule="exact"/>
        <w:ind w:firstLine="600" w:firstLineChars="2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为贯彻二十大和中央、省市农村工作会议精神，为引导鼓励全区各类主体，依托三农资源，向开发农业多种功能、挖掘乡村多元价值要效益，向农村一二三产业融合要效益，推动乡村产业全链条升级。根据</w:t>
      </w:r>
      <w:r>
        <w:rPr>
          <w:rFonts w:hint="eastAsia" w:ascii="仿宋" w:hAnsi="仿宋" w:eastAsia="仿宋" w:cs="仿宋"/>
          <w:color w:val="000000"/>
          <w:kern w:val="0"/>
          <w:sz w:val="32"/>
          <w:szCs w:val="32"/>
          <w:lang w:val="en-US" w:eastAsia="zh-CN" w:bidi="ar"/>
        </w:rPr>
        <w:t>《关于印发2025省级现代农业发展补助专项实施意见的通知》（苏农计[2025]21号）、《关于下达2025年第三批省级现代农业发展补助专项资金的通知》（宁农计[2025]41号）</w:t>
      </w:r>
      <w:r>
        <w:rPr>
          <w:rFonts w:hint="eastAsia" w:ascii="仿宋" w:hAnsi="仿宋" w:eastAsia="仿宋" w:cs="仿宋"/>
          <w:sz w:val="30"/>
          <w:szCs w:val="30"/>
          <w:lang w:val="en-US" w:eastAsia="zh-CN"/>
        </w:rPr>
        <w:t>等相关文件精神，</w:t>
      </w:r>
      <w:r>
        <w:rPr>
          <w:rFonts w:hint="eastAsia" w:ascii="仿宋" w:hAnsi="仿宋" w:eastAsia="仿宋" w:cs="仿宋"/>
          <w:color w:val="000000"/>
          <w:kern w:val="0"/>
          <w:sz w:val="32"/>
          <w:szCs w:val="32"/>
          <w:lang w:val="en-US" w:eastAsia="zh-CN" w:bidi="ar"/>
        </w:rPr>
        <w:t>结合高淳实际，</w:t>
      </w:r>
      <w:r>
        <w:rPr>
          <w:rFonts w:hint="eastAsia" w:ascii="仿宋" w:hAnsi="仿宋" w:eastAsia="仿宋" w:cs="仿宋"/>
          <w:sz w:val="30"/>
          <w:szCs w:val="30"/>
          <w:lang w:val="en-US" w:eastAsia="zh-CN"/>
        </w:rPr>
        <w:t>现制定我区2025年省级“苏韵乡情”休闲农业宣传推介项目申报指南。</w:t>
      </w:r>
    </w:p>
    <w:p w14:paraId="245A1FFD">
      <w:pPr>
        <w:numPr>
          <w:ilvl w:val="0"/>
          <w:numId w:val="1"/>
        </w:numPr>
        <w:spacing w:before="156" w:beforeLines="50" w:line="560" w:lineRule="exact"/>
        <w:ind w:firstLine="600" w:firstLineChars="200"/>
        <w:rPr>
          <w:rFonts w:hint="default" w:ascii="仿宋" w:hAnsi="仿宋" w:eastAsia="仿宋" w:cs="仿宋"/>
          <w:color w:val="auto"/>
          <w:sz w:val="30"/>
          <w:szCs w:val="30"/>
          <w:lang w:val="en-US"/>
        </w:rPr>
      </w:pPr>
      <w:r>
        <w:rPr>
          <w:rFonts w:hint="eastAsia" w:ascii="仿宋" w:hAnsi="仿宋" w:eastAsia="仿宋" w:cs="仿宋"/>
          <w:color w:val="auto"/>
          <w:sz w:val="30"/>
          <w:szCs w:val="30"/>
        </w:rPr>
        <w:t>支持</w:t>
      </w:r>
      <w:r>
        <w:rPr>
          <w:rFonts w:hint="eastAsia" w:ascii="仿宋" w:hAnsi="仿宋" w:eastAsia="仿宋" w:cs="仿宋"/>
          <w:color w:val="auto"/>
          <w:sz w:val="30"/>
          <w:szCs w:val="30"/>
          <w:lang w:val="en-US" w:eastAsia="zh-CN"/>
        </w:rPr>
        <w:t>对象</w:t>
      </w:r>
    </w:p>
    <w:p w14:paraId="48BC5EF8">
      <w:pPr>
        <w:tabs>
          <w:tab w:val="left" w:pos="7513"/>
          <w:tab w:val="left" w:pos="7655"/>
        </w:tabs>
        <w:spacing w:line="560" w:lineRule="exact"/>
        <w:ind w:firstLine="600" w:firstLineChars="200"/>
        <w:rPr>
          <w:rFonts w:hint="default" w:ascii="仿宋" w:hAnsi="仿宋" w:eastAsia="仿宋" w:cs="仿宋"/>
          <w:color w:val="auto"/>
          <w:kern w:val="0"/>
          <w:sz w:val="30"/>
          <w:szCs w:val="30"/>
          <w:lang w:val="en-US" w:eastAsia="zh-CN"/>
        </w:rPr>
      </w:pPr>
      <w:r>
        <w:rPr>
          <w:rFonts w:hint="eastAsia" w:ascii="仿宋" w:hAnsi="仿宋" w:eastAsia="仿宋" w:cs="仿宋"/>
          <w:bCs/>
          <w:color w:val="auto"/>
          <w:sz w:val="30"/>
          <w:szCs w:val="30"/>
          <w:lang w:val="en-US" w:eastAsia="zh-CN"/>
        </w:rPr>
        <w:t>各地主办、承办</w:t>
      </w:r>
      <w:r>
        <w:rPr>
          <w:rFonts w:hint="eastAsia" w:ascii="仿宋" w:hAnsi="仿宋" w:eastAsia="仿宋" w:cs="仿宋"/>
          <w:sz w:val="30"/>
          <w:szCs w:val="30"/>
          <w:lang w:val="en-US" w:eastAsia="zh-CN"/>
        </w:rPr>
        <w:t>休闲农业宣传推介活动的服务企业、社团组织、行业主管部门和有关休闲农业经营主体</w:t>
      </w:r>
      <w:r>
        <w:rPr>
          <w:rFonts w:hint="eastAsia" w:ascii="仿宋" w:hAnsi="仿宋" w:eastAsia="仿宋" w:cs="仿宋"/>
          <w:color w:val="auto"/>
          <w:sz w:val="30"/>
          <w:szCs w:val="30"/>
        </w:rPr>
        <w:t>等。</w:t>
      </w:r>
      <w:r>
        <w:rPr>
          <w:rFonts w:hint="eastAsia" w:ascii="仿宋" w:hAnsi="仿宋" w:eastAsia="仿宋" w:cs="仿宋"/>
          <w:color w:val="auto"/>
          <w:sz w:val="30"/>
          <w:szCs w:val="30"/>
          <w:lang w:val="en-US" w:eastAsia="zh-CN"/>
        </w:rPr>
        <w:t>优先扶持对乡村产业发展带动强、休闲农业品牌培育成效显著、新产业新业态新模式推广作用大、宣传推广效果好、联农带农能力强、能坚持持续举办系列活动的休闲农业骨干企业等。</w:t>
      </w:r>
    </w:p>
    <w:p w14:paraId="7C0092EA">
      <w:pPr>
        <w:tabs>
          <w:tab w:val="left" w:pos="7513"/>
          <w:tab w:val="left" w:pos="7655"/>
        </w:tabs>
        <w:spacing w:line="56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二、支持内容</w:t>
      </w:r>
    </w:p>
    <w:p w14:paraId="233EE181">
      <w:pPr>
        <w:tabs>
          <w:tab w:val="left" w:pos="7513"/>
          <w:tab w:val="left" w:pos="7655"/>
        </w:tabs>
        <w:spacing w:line="56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2025年</w:t>
      </w:r>
      <w:r>
        <w:rPr>
          <w:rFonts w:hint="eastAsia" w:ascii="仿宋" w:hAnsi="仿宋" w:eastAsia="仿宋" w:cs="仿宋"/>
          <w:sz w:val="30"/>
          <w:szCs w:val="30"/>
          <w:lang w:val="en-US" w:eastAsia="zh-CN"/>
        </w:rPr>
        <w:t>“苏韵乡情”休闲农业宣传推介项目由市组织、区实施，实施内容包括市至少组织1场以上市级“苏韵乡情”乡村休闲农业专场推介</w:t>
      </w:r>
      <w:r>
        <w:rPr>
          <w:rFonts w:hint="eastAsia" w:ascii="仿宋" w:hAnsi="仿宋" w:eastAsia="仿宋" w:cs="仿宋"/>
          <w:color w:val="auto"/>
          <w:sz w:val="30"/>
          <w:szCs w:val="30"/>
          <w:lang w:val="en-US" w:eastAsia="zh-CN"/>
        </w:rPr>
        <w:t>活动和若干场区级</w:t>
      </w:r>
      <w:r>
        <w:rPr>
          <w:rFonts w:hint="eastAsia" w:ascii="仿宋" w:hAnsi="仿宋" w:eastAsia="仿宋" w:cs="仿宋"/>
          <w:sz w:val="30"/>
          <w:szCs w:val="30"/>
          <w:lang w:val="en-US" w:eastAsia="zh-CN"/>
        </w:rPr>
        <w:t>“苏韵乡情”系列活动。</w:t>
      </w:r>
      <w:r>
        <w:rPr>
          <w:rFonts w:hint="eastAsia" w:ascii="仿宋" w:hAnsi="仿宋" w:eastAsia="仿宋" w:cs="仿宋"/>
          <w:color w:val="auto"/>
          <w:sz w:val="30"/>
          <w:szCs w:val="30"/>
          <w:lang w:val="en-US" w:eastAsia="zh-CN"/>
        </w:rPr>
        <w:t>区级</w:t>
      </w:r>
      <w:r>
        <w:rPr>
          <w:rFonts w:hint="eastAsia" w:ascii="仿宋" w:hAnsi="仿宋" w:eastAsia="仿宋" w:cs="仿宋"/>
          <w:sz w:val="30"/>
          <w:szCs w:val="30"/>
          <w:lang w:val="en-US" w:eastAsia="zh-CN"/>
        </w:rPr>
        <w:t>“苏韵乡情”系列活动重点推介休闲农业与乡村旅游精品线路和新产业新业态新模式，宣传推介“苏韵乡情”之乡产、乡游、乡食、乡宿等“四乡”品牌培育建设和典型案例，宣传推介我区休闲农业与乡村旅游建设发展成效，推动绿色、有机、名特优新和地理标志等优质农产品发展，加强省级及以上品牌目录区域公用品牌建设，深入实施“互联网+”农产品出村进城工程。举办“苏韵乡情”系列活动时，可开展农业产业项目招引、特色农产品推广、“乡村市集”等农产品展示推介，以及“乡村夜经济”等消费新场景宣传推广活动。</w:t>
      </w:r>
    </w:p>
    <w:p w14:paraId="0EF1D81D">
      <w:pPr>
        <w:tabs>
          <w:tab w:val="left" w:pos="7513"/>
          <w:tab w:val="left" w:pos="7655"/>
        </w:tabs>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val="en-US" w:eastAsia="zh-CN"/>
        </w:rPr>
        <w:t>补助</w:t>
      </w:r>
      <w:r>
        <w:rPr>
          <w:rFonts w:hint="eastAsia" w:ascii="仿宋" w:hAnsi="仿宋" w:eastAsia="仿宋" w:cs="仿宋"/>
          <w:sz w:val="30"/>
          <w:szCs w:val="30"/>
        </w:rPr>
        <w:t>标准</w:t>
      </w:r>
    </w:p>
    <w:p w14:paraId="166970F8">
      <w:pPr>
        <w:tabs>
          <w:tab w:val="left" w:pos="7513"/>
          <w:tab w:val="left" w:pos="7655"/>
        </w:tabs>
        <w:spacing w:line="560" w:lineRule="exact"/>
        <w:ind w:firstLine="600" w:firstLineChars="200"/>
        <w:rPr>
          <w:rFonts w:hint="eastAsia" w:ascii="仿宋" w:hAnsi="仿宋" w:eastAsia="仿宋" w:cs="仿宋"/>
          <w:sz w:val="30"/>
          <w:szCs w:val="30"/>
        </w:rPr>
      </w:pPr>
      <w:r>
        <w:rPr>
          <w:rFonts w:hint="eastAsia" w:ascii="仿宋" w:hAnsi="仿宋" w:eastAsia="仿宋" w:cs="仿宋"/>
          <w:bCs/>
          <w:color w:val="auto"/>
          <w:sz w:val="30"/>
          <w:szCs w:val="30"/>
          <w:lang w:val="en-US" w:eastAsia="zh-CN"/>
        </w:rPr>
        <w:t>本项目须从2025年省级</w:t>
      </w:r>
      <w:r>
        <w:rPr>
          <w:rFonts w:hint="eastAsia" w:ascii="仿宋" w:hAnsi="仿宋" w:eastAsia="仿宋" w:cs="仿宋"/>
          <w:sz w:val="30"/>
          <w:szCs w:val="30"/>
          <w:lang w:val="en-US" w:eastAsia="zh-CN"/>
        </w:rPr>
        <w:t>“苏韵乡情”休闲农业宣传推介</w:t>
      </w:r>
      <w:r>
        <w:rPr>
          <w:rFonts w:hint="eastAsia" w:ascii="仿宋" w:hAnsi="仿宋" w:eastAsia="仿宋" w:cs="仿宋"/>
          <w:bCs/>
          <w:color w:val="auto"/>
          <w:sz w:val="30"/>
          <w:szCs w:val="30"/>
          <w:lang w:val="en-US" w:eastAsia="zh-CN"/>
        </w:rPr>
        <w:t>项目库中产生，</w:t>
      </w:r>
      <w:r>
        <w:rPr>
          <w:rFonts w:hint="eastAsia" w:ascii="仿宋" w:hAnsi="仿宋" w:eastAsia="仿宋" w:cs="仿宋"/>
          <w:bCs/>
          <w:color w:val="auto"/>
          <w:sz w:val="30"/>
          <w:szCs w:val="30"/>
        </w:rPr>
        <w:t>单个项目财政补助额最高</w:t>
      </w:r>
      <w:r>
        <w:rPr>
          <w:rFonts w:hint="eastAsia" w:ascii="仿宋" w:hAnsi="仿宋" w:eastAsia="仿宋" w:cs="仿宋"/>
          <w:bCs/>
          <w:color w:val="auto"/>
          <w:sz w:val="30"/>
          <w:szCs w:val="30"/>
          <w:lang w:val="en-US" w:eastAsia="zh-CN"/>
        </w:rPr>
        <w:t>一般</w:t>
      </w:r>
      <w:r>
        <w:rPr>
          <w:rFonts w:hint="eastAsia" w:ascii="仿宋" w:hAnsi="仿宋" w:eastAsia="仿宋" w:cs="仿宋"/>
          <w:bCs/>
          <w:color w:val="auto"/>
          <w:sz w:val="30"/>
          <w:szCs w:val="30"/>
        </w:rPr>
        <w:t>不超过</w:t>
      </w:r>
      <w:r>
        <w:rPr>
          <w:rFonts w:hint="eastAsia" w:ascii="仿宋" w:hAnsi="仿宋" w:eastAsia="仿宋" w:cs="仿宋"/>
          <w:bCs/>
          <w:color w:val="auto"/>
          <w:sz w:val="30"/>
          <w:szCs w:val="30"/>
          <w:lang w:val="en-US" w:eastAsia="zh-CN"/>
        </w:rPr>
        <w:t>40</w:t>
      </w:r>
      <w:r>
        <w:rPr>
          <w:rFonts w:hint="eastAsia" w:ascii="仿宋" w:hAnsi="仿宋" w:eastAsia="仿宋" w:cs="仿宋"/>
          <w:bCs/>
          <w:color w:val="auto"/>
          <w:sz w:val="30"/>
          <w:szCs w:val="30"/>
        </w:rPr>
        <w:t>万元。</w:t>
      </w:r>
    </w:p>
    <w:sectPr>
      <w:headerReference r:id="rId3" w:type="default"/>
      <w:pgSz w:w="11906" w:h="16838"/>
      <w:pgMar w:top="1440" w:right="1474" w:bottom="1440" w:left="147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5FE42">
    <w:pPr>
      <w:pStyle w:val="3"/>
      <w:pBdr>
        <w:bottom w:val="none" w:color="auto" w:sz="0" w:space="1"/>
      </w:pBdr>
      <w:jc w:val="left"/>
      <w:rPr>
        <w:sz w:val="36"/>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E80C98"/>
    <w:multiLevelType w:val="singleLevel"/>
    <w:tmpl w:val="A8E80C9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YyNGFiZWZmNDkxNGI2OGEzM2U0MzBlMmQzMGU4MGIifQ=="/>
  </w:docVars>
  <w:rsids>
    <w:rsidRoot w:val="00FB1261"/>
    <w:rsid w:val="00051EFB"/>
    <w:rsid w:val="0015559E"/>
    <w:rsid w:val="001B5B07"/>
    <w:rsid w:val="001E6A48"/>
    <w:rsid w:val="002C160A"/>
    <w:rsid w:val="003209BE"/>
    <w:rsid w:val="00381C66"/>
    <w:rsid w:val="003C358F"/>
    <w:rsid w:val="003E1AFC"/>
    <w:rsid w:val="00432F56"/>
    <w:rsid w:val="004C4166"/>
    <w:rsid w:val="004D3282"/>
    <w:rsid w:val="0050731A"/>
    <w:rsid w:val="00581F63"/>
    <w:rsid w:val="005910E9"/>
    <w:rsid w:val="005D5BBB"/>
    <w:rsid w:val="005F0053"/>
    <w:rsid w:val="006819EB"/>
    <w:rsid w:val="00694DB5"/>
    <w:rsid w:val="006B322D"/>
    <w:rsid w:val="006E23E7"/>
    <w:rsid w:val="007018D3"/>
    <w:rsid w:val="00732051"/>
    <w:rsid w:val="007514C0"/>
    <w:rsid w:val="00795915"/>
    <w:rsid w:val="007B5FD6"/>
    <w:rsid w:val="007D7218"/>
    <w:rsid w:val="007F4349"/>
    <w:rsid w:val="00806941"/>
    <w:rsid w:val="00866CF1"/>
    <w:rsid w:val="008B49FA"/>
    <w:rsid w:val="008F1B85"/>
    <w:rsid w:val="00A11C7C"/>
    <w:rsid w:val="00A258C9"/>
    <w:rsid w:val="00A25BE2"/>
    <w:rsid w:val="00A321E4"/>
    <w:rsid w:val="00A52407"/>
    <w:rsid w:val="00AA2107"/>
    <w:rsid w:val="00AD583F"/>
    <w:rsid w:val="00AD6A88"/>
    <w:rsid w:val="00B40DA8"/>
    <w:rsid w:val="00B521C4"/>
    <w:rsid w:val="00BC275B"/>
    <w:rsid w:val="00C00226"/>
    <w:rsid w:val="00C62EA2"/>
    <w:rsid w:val="00C70A48"/>
    <w:rsid w:val="00CE37EC"/>
    <w:rsid w:val="00CF3B69"/>
    <w:rsid w:val="00D147EF"/>
    <w:rsid w:val="00D4507C"/>
    <w:rsid w:val="00D75C6B"/>
    <w:rsid w:val="00DD5AE2"/>
    <w:rsid w:val="00DE7AA7"/>
    <w:rsid w:val="00E274B4"/>
    <w:rsid w:val="00E345BF"/>
    <w:rsid w:val="00E60231"/>
    <w:rsid w:val="00EA6156"/>
    <w:rsid w:val="00EC163E"/>
    <w:rsid w:val="00FA3F4C"/>
    <w:rsid w:val="00FA4B7B"/>
    <w:rsid w:val="00FB1261"/>
    <w:rsid w:val="017E5196"/>
    <w:rsid w:val="01D075D9"/>
    <w:rsid w:val="01DA0586"/>
    <w:rsid w:val="020C2F80"/>
    <w:rsid w:val="0261487E"/>
    <w:rsid w:val="029F1CA9"/>
    <w:rsid w:val="02B749F6"/>
    <w:rsid w:val="02F54FC6"/>
    <w:rsid w:val="03AC38D7"/>
    <w:rsid w:val="03D90106"/>
    <w:rsid w:val="045A09AD"/>
    <w:rsid w:val="04670A77"/>
    <w:rsid w:val="050634BB"/>
    <w:rsid w:val="054279AF"/>
    <w:rsid w:val="065169B7"/>
    <w:rsid w:val="07636B44"/>
    <w:rsid w:val="079D38ED"/>
    <w:rsid w:val="08387E2F"/>
    <w:rsid w:val="084F1034"/>
    <w:rsid w:val="08503392"/>
    <w:rsid w:val="08607386"/>
    <w:rsid w:val="086D07A3"/>
    <w:rsid w:val="087B09CB"/>
    <w:rsid w:val="096C6E9B"/>
    <w:rsid w:val="0999308C"/>
    <w:rsid w:val="09CD45A7"/>
    <w:rsid w:val="0A877D8D"/>
    <w:rsid w:val="0ACD0BB4"/>
    <w:rsid w:val="0B047A17"/>
    <w:rsid w:val="0B626D5D"/>
    <w:rsid w:val="0B814435"/>
    <w:rsid w:val="0C742075"/>
    <w:rsid w:val="0D045C3E"/>
    <w:rsid w:val="0D125488"/>
    <w:rsid w:val="0DE04FF4"/>
    <w:rsid w:val="0E1B7FD7"/>
    <w:rsid w:val="0F712A94"/>
    <w:rsid w:val="1045758D"/>
    <w:rsid w:val="10886101"/>
    <w:rsid w:val="11380EA0"/>
    <w:rsid w:val="11731ED8"/>
    <w:rsid w:val="136046DE"/>
    <w:rsid w:val="141554C8"/>
    <w:rsid w:val="14587163"/>
    <w:rsid w:val="14A10B0A"/>
    <w:rsid w:val="14B83078"/>
    <w:rsid w:val="15005180"/>
    <w:rsid w:val="15756D2C"/>
    <w:rsid w:val="165F4EE8"/>
    <w:rsid w:val="1694307A"/>
    <w:rsid w:val="170075FE"/>
    <w:rsid w:val="17173305"/>
    <w:rsid w:val="17AD5796"/>
    <w:rsid w:val="17C000B1"/>
    <w:rsid w:val="180E6C23"/>
    <w:rsid w:val="18A65E85"/>
    <w:rsid w:val="18A772F9"/>
    <w:rsid w:val="195D59C2"/>
    <w:rsid w:val="19644D10"/>
    <w:rsid w:val="19784B21"/>
    <w:rsid w:val="19A25637"/>
    <w:rsid w:val="19AB2BF9"/>
    <w:rsid w:val="19C66D19"/>
    <w:rsid w:val="1A176273"/>
    <w:rsid w:val="1AC83180"/>
    <w:rsid w:val="1B1A76DA"/>
    <w:rsid w:val="1B4D19EC"/>
    <w:rsid w:val="1BC230CB"/>
    <w:rsid w:val="1C88276A"/>
    <w:rsid w:val="1D251122"/>
    <w:rsid w:val="1E1F2602"/>
    <w:rsid w:val="1F810D28"/>
    <w:rsid w:val="1FD52DC4"/>
    <w:rsid w:val="20924C2A"/>
    <w:rsid w:val="20DA5260"/>
    <w:rsid w:val="21DE3E89"/>
    <w:rsid w:val="222F4712"/>
    <w:rsid w:val="2244282E"/>
    <w:rsid w:val="2290392A"/>
    <w:rsid w:val="22A5210D"/>
    <w:rsid w:val="22FD7BE0"/>
    <w:rsid w:val="230D639B"/>
    <w:rsid w:val="24C6424B"/>
    <w:rsid w:val="24F84776"/>
    <w:rsid w:val="25515C53"/>
    <w:rsid w:val="273D2B77"/>
    <w:rsid w:val="27AC5685"/>
    <w:rsid w:val="285D6098"/>
    <w:rsid w:val="294C026B"/>
    <w:rsid w:val="2B7F0FDC"/>
    <w:rsid w:val="2C711AFC"/>
    <w:rsid w:val="2C873E01"/>
    <w:rsid w:val="2CD2396B"/>
    <w:rsid w:val="2CF241A1"/>
    <w:rsid w:val="2D374604"/>
    <w:rsid w:val="2D4A5DAF"/>
    <w:rsid w:val="2D963813"/>
    <w:rsid w:val="2F85224D"/>
    <w:rsid w:val="30647164"/>
    <w:rsid w:val="308905C4"/>
    <w:rsid w:val="30E84BD6"/>
    <w:rsid w:val="31256575"/>
    <w:rsid w:val="31776166"/>
    <w:rsid w:val="31E07777"/>
    <w:rsid w:val="320504D2"/>
    <w:rsid w:val="333F3E4A"/>
    <w:rsid w:val="334147F5"/>
    <w:rsid w:val="34683362"/>
    <w:rsid w:val="348B2A75"/>
    <w:rsid w:val="34CA12C4"/>
    <w:rsid w:val="35143C5C"/>
    <w:rsid w:val="352769B2"/>
    <w:rsid w:val="35352630"/>
    <w:rsid w:val="35F454AC"/>
    <w:rsid w:val="35FA1526"/>
    <w:rsid w:val="364C66D0"/>
    <w:rsid w:val="36504B6A"/>
    <w:rsid w:val="36B65F83"/>
    <w:rsid w:val="36FB4F45"/>
    <w:rsid w:val="3709636F"/>
    <w:rsid w:val="378A60D8"/>
    <w:rsid w:val="37EA5753"/>
    <w:rsid w:val="385775AE"/>
    <w:rsid w:val="390A19FB"/>
    <w:rsid w:val="3A6E3C5B"/>
    <w:rsid w:val="3AA36ADA"/>
    <w:rsid w:val="3BA23D3E"/>
    <w:rsid w:val="3BBA0760"/>
    <w:rsid w:val="3C470CE7"/>
    <w:rsid w:val="3C687600"/>
    <w:rsid w:val="3ED7057E"/>
    <w:rsid w:val="3ED90D1D"/>
    <w:rsid w:val="3F57714D"/>
    <w:rsid w:val="40D41DE6"/>
    <w:rsid w:val="4104308F"/>
    <w:rsid w:val="415673FC"/>
    <w:rsid w:val="41607251"/>
    <w:rsid w:val="41614FF9"/>
    <w:rsid w:val="416C5E78"/>
    <w:rsid w:val="42287BF8"/>
    <w:rsid w:val="423654AA"/>
    <w:rsid w:val="42A621A0"/>
    <w:rsid w:val="42D13D27"/>
    <w:rsid w:val="43F70D0E"/>
    <w:rsid w:val="46527C9F"/>
    <w:rsid w:val="465E586A"/>
    <w:rsid w:val="466B7B36"/>
    <w:rsid w:val="46AB7CC7"/>
    <w:rsid w:val="46F74436"/>
    <w:rsid w:val="474021E5"/>
    <w:rsid w:val="489108BA"/>
    <w:rsid w:val="489B1891"/>
    <w:rsid w:val="48F3110A"/>
    <w:rsid w:val="4981448B"/>
    <w:rsid w:val="49AB008B"/>
    <w:rsid w:val="49AB5246"/>
    <w:rsid w:val="4A292C9D"/>
    <w:rsid w:val="4AAA17BF"/>
    <w:rsid w:val="4AB036B0"/>
    <w:rsid w:val="4B77004C"/>
    <w:rsid w:val="4C510627"/>
    <w:rsid w:val="4D547523"/>
    <w:rsid w:val="4D831D18"/>
    <w:rsid w:val="4DB92E59"/>
    <w:rsid w:val="4DFB4A65"/>
    <w:rsid w:val="4E1411CE"/>
    <w:rsid w:val="4EAA7FE0"/>
    <w:rsid w:val="4EF92D15"/>
    <w:rsid w:val="4F1A1E4E"/>
    <w:rsid w:val="4F4B1439"/>
    <w:rsid w:val="5013110A"/>
    <w:rsid w:val="501E4E47"/>
    <w:rsid w:val="50F814D6"/>
    <w:rsid w:val="51707D43"/>
    <w:rsid w:val="51900059"/>
    <w:rsid w:val="51B0408A"/>
    <w:rsid w:val="51EB4B97"/>
    <w:rsid w:val="520F26C5"/>
    <w:rsid w:val="52C21639"/>
    <w:rsid w:val="52E224CF"/>
    <w:rsid w:val="53112D00"/>
    <w:rsid w:val="53DE760C"/>
    <w:rsid w:val="540A58B9"/>
    <w:rsid w:val="543A3BB4"/>
    <w:rsid w:val="543C3C57"/>
    <w:rsid w:val="549377F7"/>
    <w:rsid w:val="54A276E1"/>
    <w:rsid w:val="54AC415D"/>
    <w:rsid w:val="555E75AF"/>
    <w:rsid w:val="556E46FB"/>
    <w:rsid w:val="564B654C"/>
    <w:rsid w:val="569D277C"/>
    <w:rsid w:val="56A31EE4"/>
    <w:rsid w:val="56C018CD"/>
    <w:rsid w:val="56D86D5A"/>
    <w:rsid w:val="570524DE"/>
    <w:rsid w:val="578C62D4"/>
    <w:rsid w:val="59152FF3"/>
    <w:rsid w:val="59300C99"/>
    <w:rsid w:val="59F67C14"/>
    <w:rsid w:val="5A011A12"/>
    <w:rsid w:val="5A876125"/>
    <w:rsid w:val="5BDA1F8B"/>
    <w:rsid w:val="5D0657E4"/>
    <w:rsid w:val="5D424042"/>
    <w:rsid w:val="5DB76275"/>
    <w:rsid w:val="5E015939"/>
    <w:rsid w:val="5E1B033D"/>
    <w:rsid w:val="5F1269AD"/>
    <w:rsid w:val="601845FA"/>
    <w:rsid w:val="60A50BBC"/>
    <w:rsid w:val="60AC7CCA"/>
    <w:rsid w:val="60FD0443"/>
    <w:rsid w:val="61453B98"/>
    <w:rsid w:val="620B6B90"/>
    <w:rsid w:val="623177BE"/>
    <w:rsid w:val="627E266F"/>
    <w:rsid w:val="62AA0A1B"/>
    <w:rsid w:val="62B430A5"/>
    <w:rsid w:val="640F6E0B"/>
    <w:rsid w:val="64D42EB2"/>
    <w:rsid w:val="657E084D"/>
    <w:rsid w:val="65CA56E2"/>
    <w:rsid w:val="66F67E0E"/>
    <w:rsid w:val="67BC70BA"/>
    <w:rsid w:val="67CB6695"/>
    <w:rsid w:val="67E47654"/>
    <w:rsid w:val="68157110"/>
    <w:rsid w:val="68893FF6"/>
    <w:rsid w:val="68C874F0"/>
    <w:rsid w:val="68D664ED"/>
    <w:rsid w:val="6A720AF6"/>
    <w:rsid w:val="6BC009EB"/>
    <w:rsid w:val="6C00528B"/>
    <w:rsid w:val="6C160303"/>
    <w:rsid w:val="6D696B6C"/>
    <w:rsid w:val="6D806B06"/>
    <w:rsid w:val="6D8507E9"/>
    <w:rsid w:val="6E0B3C40"/>
    <w:rsid w:val="6E257B65"/>
    <w:rsid w:val="6E3A2133"/>
    <w:rsid w:val="6F005530"/>
    <w:rsid w:val="6F2B5B8B"/>
    <w:rsid w:val="6F524357"/>
    <w:rsid w:val="6F593684"/>
    <w:rsid w:val="6FE42FBB"/>
    <w:rsid w:val="71B7206C"/>
    <w:rsid w:val="71C01745"/>
    <w:rsid w:val="727618CE"/>
    <w:rsid w:val="72CD07D2"/>
    <w:rsid w:val="73774085"/>
    <w:rsid w:val="73CA0659"/>
    <w:rsid w:val="74187390"/>
    <w:rsid w:val="75420914"/>
    <w:rsid w:val="7655138D"/>
    <w:rsid w:val="76A22C17"/>
    <w:rsid w:val="76FE580D"/>
    <w:rsid w:val="776503FD"/>
    <w:rsid w:val="77B75315"/>
    <w:rsid w:val="781F60D6"/>
    <w:rsid w:val="788E3316"/>
    <w:rsid w:val="7900244C"/>
    <w:rsid w:val="7A5A200A"/>
    <w:rsid w:val="7B362114"/>
    <w:rsid w:val="7B7C2705"/>
    <w:rsid w:val="7B831C6F"/>
    <w:rsid w:val="7B8E4662"/>
    <w:rsid w:val="7CB66892"/>
    <w:rsid w:val="7CC10027"/>
    <w:rsid w:val="7D305D31"/>
    <w:rsid w:val="7D5A5E11"/>
    <w:rsid w:val="7D5E50AB"/>
    <w:rsid w:val="7E0C7AC0"/>
    <w:rsid w:val="7E754736"/>
    <w:rsid w:val="7EB916CE"/>
    <w:rsid w:val="7EE10F4C"/>
    <w:rsid w:val="7F1E4140"/>
    <w:rsid w:val="7F403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autoRedefine/>
    <w:semiHidden/>
    <w:qFormat/>
    <w:uiPriority w:val="99"/>
    <w:rPr>
      <w:sz w:val="18"/>
      <w:szCs w:val="18"/>
    </w:rPr>
  </w:style>
  <w:style w:type="paragraph" w:customStyle="1" w:styleId="8">
    <w:name w:val="列出段落1"/>
    <w:basedOn w:val="1"/>
    <w:autoRedefine/>
    <w:qFormat/>
    <w:uiPriority w:val="34"/>
    <w:pPr>
      <w:ind w:firstLine="420" w:firstLineChars="200"/>
    </w:pPr>
  </w:style>
  <w:style w:type="paragraph" w:customStyle="1" w:styleId="9">
    <w:name w:val="Char"/>
    <w:basedOn w:val="1"/>
    <w:autoRedefine/>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80717cf3-177a-4868-a645-0de34bab8e42</errorID>
      <errorWord>二十大和中央</errorWord>
      <group>L1_Political</group>
      <groupName>政治性问题</groupName>
      <ability>L2_Unpolitical</ability>
      <abilityName>政治敏感错误</abilityName>
      <candidateList>
        <item>党的二十大和中央</item>
      </candidateList>
      <explain/>
      <paraID>4D9FB57C</paraID>
      <start>3</start>
      <end>9</end>
      <status>unmodified</status>
      <modifiedWord/>
      <trackRevisions>false</trackRevisions>
    </reviewItem>
    <reviewItem>
      <errorID>509c4ab5-17a8-4294-993b-dadc61bbeba9</errorID>
      <errorWord>三农</errorWord>
      <group>L1_Political</group>
      <groupName>政治性问题</groupName>
      <ability>L2_Keyword</ability>
      <abilityName>固定表述</abilityName>
      <candidateList>
        <item>“三农”</item>
      </candidateList>
      <explain>注意检查当前固定表述标点是否使用规范。</explain>
      <paraID>4D9FB57C</paraID>
      <start>35</start>
      <end>37</end>
      <status>unmodified</status>
      <modifiedWord/>
      <trackRevisions>false</trackRevisions>
    </reviewItem>
    <reviewItem>
      <errorID>9ac0d984-0c20-4cde-a8e9-0111ce392273</errorID>
      <errorWord>[2025]21号</errorWord>
      <group>L1_Knowledge</group>
      <groupName>知识性问题</groupName>
      <ability>L2_Knowledge</ability>
      <abilityName>其他知识</abilityName>
      <candidateList>
        <item>〔2025〕21号</item>
      </candidateList>
      <explain>发文字号格式错误</explain>
      <paraID>4D9FB57C</paraID>
      <start>123</start>
      <end>132</end>
      <status>unmodified</status>
      <modifiedWord/>
      <trackRevisions>false</trackRevisions>
    </reviewItem>
    <reviewItem>
      <errorID>339f24ac-4ae9-4b56-ab04-17255c558c7a</errorID>
      <errorWord>[2025]41号</errorWord>
      <group>L1_Knowledge</group>
      <groupName>知识性问题</groupName>
      <ability>L2_Knowledge</ability>
      <abilityName>其他知识</abilityName>
      <candidateList>
        <item>〔2025〕41号</item>
      </candidateList>
      <explain>发文字号格式错误</explain>
      <paraID>4D9FB57C</paraID>
      <start>169</start>
      <end>178</end>
      <status>unmodified</status>
      <modifiedWord/>
      <trackRevisions>false</trackRevisions>
    </reviewItem>
    <reviewItem>
      <errorID>2832d0cc-db45-4bef-96b4-cd464cc93ff3</errorID>
      <errorWord>至少组织1场以上</errorWord>
      <group>L1_Word</group>
      <groupName>字词问题</groupName>
      <ability>L2_Typo</ability>
      <abilityName>字词错误</abilityName>
      <candidateList>
        <item>至少组织1场</item>
      </candidateList>
      <explain/>
      <paraID>233EE181</paraID>
      <start>37</start>
      <end>45</end>
      <status>unmodified</status>
      <modifiedWord/>
      <trackRevisions>false</trackRevisions>
    </reviewItem>
  </reviewItems>
  <config/>
</contractReview>
</file>

<file path=customXml/itemProps1.xml><?xml version="1.0" encoding="utf-8"?>
<ds:datastoreItem xmlns:ds="http://schemas.openxmlformats.org/officeDocument/2006/customXml" ds:itemID="{122f37d0-cc1e-44ec-98be-2241a6aafc8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761</Words>
  <Characters>794</Characters>
  <Lines>4</Lines>
  <Paragraphs>1</Paragraphs>
  <TotalTime>46</TotalTime>
  <ScaleCrop>false</ScaleCrop>
  <LinksUpToDate>false</LinksUpToDate>
  <CharactersWithSpaces>795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2018-09-20T07:45:00Z</dcterms:created>
  <dc:creator>Windows 用户</dc:creator>
  <cp:lastModifiedBy>烟火里的尘埃</cp:lastModifiedBy>
  <cp:lastPrinted>2018-09-30T03:02:00Z</cp:lastPrinted>
  <dcterms:modified xsi:type="dcterms:W3CDTF">2025-11-14T08:36:55Z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F53CC12DD34545C49800C02970D35837</vt:lpwstr>
  </property>
  <property fmtid="{D5CDD505-2E9C-101B-9397-08002B2CF9AE}" pid="4" name="KSOTemplateDocerSaveRecord">
    <vt:lpwstr>eyJoZGlkIjoiMWUwNzhiOWFmYzAxZWFiZjVkNTFiZDAzNjMzY2Q2YTgiLCJ1c2VySWQiOiI0MTczMDc5ODYifQ==</vt:lpwstr>
  </property>
</Properties>
</file>