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4" w:line="218" w:lineRule="auto"/>
        <w:jc w:val="center"/>
        <w:rPr>
          <w:rFonts w:ascii="宋体" w:hAnsi="宋体" w:eastAsia="宋体" w:cs="宋体"/>
          <w:sz w:val="36"/>
          <w:szCs w:val="32"/>
          <w:lang w:eastAsia="zh-CN"/>
        </w:rPr>
      </w:pPr>
      <w:r>
        <w:rPr>
          <w:rFonts w:ascii="宋体" w:hAnsi="宋体" w:eastAsia="宋体" w:cs="宋体"/>
          <w:b/>
          <w:bCs/>
          <w:spacing w:val="29"/>
          <w:sz w:val="36"/>
          <w:szCs w:val="32"/>
          <w:lang w:eastAsia="zh-CN"/>
        </w:rPr>
        <w:t>退回多享受社会保险待遇告知书</w:t>
      </w:r>
    </w:p>
    <w:p>
      <w:pPr>
        <w:spacing w:line="274" w:lineRule="auto"/>
        <w:rPr>
          <w:lang w:eastAsia="zh-CN"/>
        </w:rPr>
      </w:pPr>
    </w:p>
    <w:p>
      <w:pPr>
        <w:pStyle w:val="2"/>
        <w:tabs>
          <w:tab w:val="left" w:pos="2018"/>
        </w:tabs>
        <w:spacing w:before="72" w:line="320" w:lineRule="exact"/>
        <w:ind w:left="569"/>
        <w:rPr>
          <w:rFonts w:ascii="方正仿宋_GBK" w:hAnsi="方正仿宋_GBK" w:eastAsia="方正仿宋_GBK"/>
          <w:sz w:val="24"/>
          <w:szCs w:val="22"/>
          <w:lang w:eastAsia="zh-CN"/>
        </w:rPr>
      </w:pPr>
      <w:r>
        <w:rPr>
          <w:rFonts w:hint="eastAsia" w:ascii="方正仿宋_GBK" w:hAnsi="方正仿宋_GBK" w:eastAsia="方正仿宋_GBK"/>
          <w:sz w:val="24"/>
          <w:szCs w:val="22"/>
          <w:u w:val="single"/>
          <w:lang w:eastAsia="zh-CN"/>
        </w:rPr>
        <w:t xml:space="preserve">曹玉梅 </w:t>
      </w:r>
      <w:r>
        <w:rPr>
          <w:rFonts w:ascii="方正仿宋_GBK" w:hAnsi="方正仿宋_GBK" w:eastAsia="方正仿宋_GBK"/>
          <w:spacing w:val="13"/>
          <w:sz w:val="24"/>
          <w:szCs w:val="22"/>
          <w:lang w:eastAsia="zh-CN"/>
        </w:rPr>
        <w:t>(当事人姓名):</w:t>
      </w:r>
    </w:p>
    <w:p>
      <w:pPr>
        <w:pStyle w:val="2"/>
        <w:spacing w:before="98" w:line="320" w:lineRule="exact"/>
        <w:ind w:left="110" w:firstLine="459"/>
        <w:jc w:val="both"/>
        <w:rPr>
          <w:rFonts w:ascii="方正仿宋_GBK" w:hAnsi="方正仿宋_GBK" w:eastAsia="方正仿宋_GBK"/>
          <w:sz w:val="24"/>
          <w:szCs w:val="22"/>
          <w:lang w:eastAsia="zh-CN"/>
        </w:rPr>
      </w:pPr>
      <w:r>
        <w:rPr>
          <w:rFonts w:ascii="方正仿宋_GBK" w:hAnsi="方正仿宋_GBK" w:eastAsia="方正仿宋_GBK"/>
          <w:spacing w:val="17"/>
          <w:sz w:val="24"/>
          <w:szCs w:val="22"/>
          <w:lang w:eastAsia="zh-CN"/>
        </w:rPr>
        <w:t>经核查，您多享受(</w:t>
      </w:r>
      <w:r>
        <w:rPr>
          <w:rFonts w:hint="eastAsia" w:ascii="方正仿宋_GBK" w:hAnsi="方正仿宋_GBK" w:eastAsia="方正仿宋_GBK"/>
          <w:spacing w:val="17"/>
          <w:sz w:val="24"/>
          <w:szCs w:val="22"/>
          <w:lang w:eastAsia="zh-CN"/>
        </w:rPr>
        <w:t>☑</w:t>
      </w:r>
      <w:r>
        <w:rPr>
          <w:rFonts w:ascii="方正仿宋_GBK" w:hAnsi="方正仿宋_GBK" w:eastAsia="方正仿宋_GBK"/>
          <w:spacing w:val="17"/>
          <w:sz w:val="24"/>
          <w:szCs w:val="22"/>
          <w:lang w:eastAsia="zh-CN"/>
        </w:rPr>
        <w:t>本人，社会保障号码：</w:t>
      </w:r>
      <w:r>
        <w:rPr>
          <w:rFonts w:hint="eastAsia" w:ascii="方正仿宋_GBK" w:hAnsi="方正仿宋_GBK" w:eastAsia="方正仿宋_GBK"/>
          <w:spacing w:val="17"/>
          <w:sz w:val="24"/>
          <w:szCs w:val="22"/>
          <w:u w:val="single"/>
          <w:lang w:eastAsia="zh-CN"/>
        </w:rPr>
        <w:t>342521</w:t>
      </w:r>
      <w:r>
        <w:rPr>
          <w:rFonts w:hint="eastAsia" w:ascii="方正仿宋_GBK" w:hAnsi="方正仿宋_GBK" w:eastAsia="方正仿宋_GBK"/>
          <w:spacing w:val="17"/>
          <w:sz w:val="24"/>
          <w:szCs w:val="22"/>
          <w:u w:val="single"/>
          <w:lang w:val="en-US" w:eastAsia="zh-CN"/>
        </w:rPr>
        <w:t>********</w:t>
      </w:r>
      <w:bookmarkStart w:id="0" w:name="_GoBack"/>
      <w:bookmarkEnd w:id="0"/>
      <w:r>
        <w:rPr>
          <w:rFonts w:hint="eastAsia" w:ascii="方正仿宋_GBK" w:hAnsi="方正仿宋_GBK" w:eastAsia="方正仿宋_GBK"/>
          <w:spacing w:val="17"/>
          <w:sz w:val="24"/>
          <w:szCs w:val="22"/>
          <w:u w:val="single"/>
          <w:lang w:eastAsia="zh-CN"/>
        </w:rPr>
        <w:t>1789</w:t>
      </w:r>
      <w:r>
        <w:rPr>
          <w:rFonts w:ascii="方正仿宋_GBK" w:hAnsi="方正仿宋_GBK" w:eastAsia="方正仿宋_GBK"/>
          <w:spacing w:val="-84"/>
          <w:sz w:val="24"/>
          <w:szCs w:val="22"/>
          <w:u w:val="single"/>
          <w:lang w:eastAsia="zh-CN"/>
        </w:rPr>
        <w:t xml:space="preserve"> </w:t>
      </w:r>
      <w:r>
        <w:rPr>
          <w:rFonts w:ascii="方正仿宋_GBK" w:hAnsi="方正仿宋_GBK" w:eastAsia="方正仿宋_GBK"/>
          <w:spacing w:val="17"/>
          <w:sz w:val="24"/>
          <w:szCs w:val="22"/>
          <w:lang w:eastAsia="zh-CN"/>
        </w:rPr>
        <w:t>/□他人，参保人姓</w:t>
      </w:r>
      <w:r>
        <w:rPr>
          <w:rFonts w:ascii="方正仿宋_GBK" w:hAnsi="方正仿宋_GBK" w:eastAsia="方正仿宋_GBK"/>
          <w:spacing w:val="-9"/>
          <w:sz w:val="24"/>
          <w:szCs w:val="22"/>
          <w:lang w:eastAsia="zh-CN"/>
        </w:rPr>
        <w:t>名：</w:t>
      </w:r>
      <w:r>
        <w:rPr>
          <w:rFonts w:hint="eastAsia" w:ascii="方正仿宋_GBK" w:hAnsi="方正仿宋_GBK" w:eastAsia="方正仿宋_GBK"/>
          <w:spacing w:val="-9"/>
          <w:sz w:val="24"/>
          <w:szCs w:val="22"/>
          <w:u w:val="single"/>
          <w:lang w:eastAsia="zh-CN"/>
        </w:rPr>
        <w:t xml:space="preserve">      </w:t>
      </w:r>
      <w:r>
        <w:rPr>
          <w:rFonts w:hint="eastAsia" w:ascii="方正仿宋_GBK" w:hAnsi="方正仿宋_GBK" w:eastAsia="方正仿宋_GBK"/>
          <w:spacing w:val="-9"/>
          <w:sz w:val="24"/>
          <w:szCs w:val="22"/>
          <w:lang w:eastAsia="zh-CN"/>
        </w:rPr>
        <w:t>，</w:t>
      </w:r>
      <w:r>
        <w:rPr>
          <w:rFonts w:ascii="方正仿宋_GBK" w:hAnsi="方正仿宋_GBK" w:eastAsia="方正仿宋_GBK"/>
          <w:spacing w:val="-9"/>
          <w:sz w:val="24"/>
          <w:szCs w:val="22"/>
          <w:lang w:eastAsia="zh-CN"/>
        </w:rPr>
        <w:t>社会保障号码：</w:t>
      </w:r>
      <w:r>
        <w:rPr>
          <w:rFonts w:ascii="方正仿宋_GBK" w:hAnsi="方正仿宋_GBK" w:eastAsia="方正仿宋_GBK"/>
          <w:spacing w:val="40"/>
          <w:sz w:val="24"/>
          <w:szCs w:val="22"/>
          <w:lang w:eastAsia="zh-CN"/>
        </w:rPr>
        <w:t xml:space="preserve"> </w:t>
      </w:r>
      <w:r>
        <w:rPr>
          <w:rFonts w:ascii="方正仿宋_GBK" w:hAnsi="方正仿宋_GBK" w:eastAsia="方正仿宋_GBK"/>
          <w:spacing w:val="6"/>
          <w:sz w:val="24"/>
          <w:szCs w:val="22"/>
          <w:u w:val="single"/>
          <w:lang w:eastAsia="zh-CN"/>
        </w:rPr>
        <w:t xml:space="preserve">          </w:t>
      </w:r>
      <w:r>
        <w:rPr>
          <w:rFonts w:ascii="方正仿宋_GBK" w:hAnsi="方正仿宋_GBK" w:eastAsia="方正仿宋_GBK"/>
          <w:spacing w:val="-90"/>
          <w:sz w:val="24"/>
          <w:szCs w:val="22"/>
          <w:lang w:eastAsia="zh-CN"/>
        </w:rPr>
        <w:t xml:space="preserve"> </w:t>
      </w:r>
      <w:r>
        <w:rPr>
          <w:rFonts w:ascii="方正仿宋_GBK" w:hAnsi="方正仿宋_GBK" w:eastAsia="方正仿宋_GBK" w:cs="宋体"/>
          <w:spacing w:val="-9"/>
          <w:sz w:val="24"/>
          <w:szCs w:val="22"/>
          <w:lang w:eastAsia="zh-CN"/>
        </w:rPr>
        <w:t xml:space="preserve">) </w:t>
      </w:r>
      <w:r>
        <w:rPr>
          <w:rFonts w:hint="eastAsia" w:ascii="方正仿宋_GBK" w:hAnsi="方正仿宋_GBK" w:eastAsia="方正仿宋_GBK" w:cs="宋体"/>
          <w:spacing w:val="-9"/>
          <w:sz w:val="24"/>
          <w:szCs w:val="22"/>
          <w:u w:val="single"/>
          <w:lang w:eastAsia="zh-CN"/>
        </w:rPr>
        <w:t xml:space="preserve"> </w:t>
      </w:r>
      <w:r>
        <w:rPr>
          <w:rFonts w:hint="eastAsia" w:ascii="方正仿宋_GBK" w:hAnsi="方正仿宋_GBK" w:eastAsia="方正仿宋_GBK" w:cs="宋体"/>
          <w:spacing w:val="8"/>
          <w:sz w:val="24"/>
          <w:szCs w:val="22"/>
          <w:u w:val="single"/>
          <w:lang w:eastAsia="zh-CN"/>
        </w:rPr>
        <w:t xml:space="preserve">2017 </w:t>
      </w:r>
      <w:r>
        <w:rPr>
          <w:rFonts w:ascii="方正仿宋_GBK" w:hAnsi="方正仿宋_GBK" w:eastAsia="方正仿宋_GBK"/>
          <w:spacing w:val="-9"/>
          <w:sz w:val="24"/>
          <w:szCs w:val="22"/>
          <w:lang w:eastAsia="zh-CN"/>
        </w:rPr>
        <w:t>年</w:t>
      </w:r>
      <w:r>
        <w:rPr>
          <w:rFonts w:ascii="方正仿宋_GBK" w:hAnsi="方正仿宋_GBK" w:eastAsia="方正仿宋_GBK"/>
          <w:spacing w:val="-71"/>
          <w:sz w:val="24"/>
          <w:szCs w:val="22"/>
          <w:lang w:eastAsia="zh-CN"/>
        </w:rPr>
        <w:t xml:space="preserve"> </w:t>
      </w:r>
      <w:r>
        <w:rPr>
          <w:rFonts w:ascii="方正仿宋_GBK" w:hAnsi="方正仿宋_GBK" w:eastAsia="方正仿宋_GBK"/>
          <w:spacing w:val="20"/>
          <w:sz w:val="24"/>
          <w:szCs w:val="22"/>
          <w:u w:val="single"/>
          <w:lang w:eastAsia="zh-CN"/>
        </w:rPr>
        <w:t xml:space="preserve"> </w:t>
      </w:r>
      <w:r>
        <w:rPr>
          <w:rFonts w:hint="eastAsia" w:ascii="方正仿宋_GBK" w:hAnsi="方正仿宋_GBK" w:eastAsia="方正仿宋_GBK"/>
          <w:spacing w:val="20"/>
          <w:sz w:val="24"/>
          <w:szCs w:val="22"/>
          <w:u w:val="single"/>
          <w:lang w:eastAsia="zh-CN"/>
        </w:rPr>
        <w:t xml:space="preserve">12 </w:t>
      </w:r>
      <w:r>
        <w:rPr>
          <w:rFonts w:ascii="方正仿宋_GBK" w:hAnsi="方正仿宋_GBK" w:eastAsia="方正仿宋_GBK"/>
          <w:spacing w:val="-9"/>
          <w:sz w:val="24"/>
          <w:szCs w:val="22"/>
          <w:lang w:eastAsia="zh-CN"/>
        </w:rPr>
        <w:t>月至</w:t>
      </w:r>
      <w:r>
        <w:rPr>
          <w:rFonts w:ascii="方正仿宋_GBK" w:hAnsi="方正仿宋_GBK" w:eastAsia="方正仿宋_GBK"/>
          <w:spacing w:val="-107"/>
          <w:sz w:val="24"/>
          <w:szCs w:val="22"/>
          <w:lang w:eastAsia="zh-CN"/>
        </w:rPr>
        <w:t xml:space="preserve"> </w:t>
      </w:r>
      <w:r>
        <w:rPr>
          <w:rFonts w:hint="eastAsia" w:ascii="方正仿宋_GBK" w:hAnsi="方正仿宋_GBK" w:eastAsia="方正仿宋_GBK"/>
          <w:spacing w:val="8"/>
          <w:sz w:val="24"/>
          <w:szCs w:val="22"/>
          <w:u w:val="single"/>
          <w:lang w:eastAsia="zh-CN"/>
        </w:rPr>
        <w:t>2026</w:t>
      </w:r>
      <w:r>
        <w:rPr>
          <w:rFonts w:ascii="方正仿宋_GBK" w:hAnsi="方正仿宋_GBK" w:eastAsia="方正仿宋_GBK"/>
          <w:spacing w:val="-88"/>
          <w:sz w:val="24"/>
          <w:szCs w:val="22"/>
          <w:lang w:eastAsia="zh-CN"/>
        </w:rPr>
        <w:t xml:space="preserve"> </w:t>
      </w:r>
      <w:r>
        <w:rPr>
          <w:rFonts w:ascii="方正仿宋_GBK" w:hAnsi="方正仿宋_GBK" w:eastAsia="方正仿宋_GBK"/>
          <w:spacing w:val="-9"/>
          <w:sz w:val="24"/>
          <w:szCs w:val="22"/>
          <w:lang w:eastAsia="zh-CN"/>
        </w:rPr>
        <w:t>年</w:t>
      </w:r>
      <w:r>
        <w:rPr>
          <w:rFonts w:hint="eastAsia" w:ascii="方正仿宋_GBK" w:hAnsi="方正仿宋_GBK" w:eastAsia="方正仿宋_GBK"/>
          <w:spacing w:val="-9"/>
          <w:sz w:val="24"/>
          <w:szCs w:val="22"/>
          <w:lang w:eastAsia="zh-CN"/>
        </w:rPr>
        <w:t xml:space="preserve">  </w:t>
      </w:r>
      <w:r>
        <w:rPr>
          <w:rFonts w:hint="eastAsia" w:ascii="方正仿宋_GBK" w:hAnsi="方正仿宋_GBK" w:eastAsia="方正仿宋_GBK"/>
          <w:spacing w:val="-9"/>
          <w:sz w:val="24"/>
          <w:szCs w:val="22"/>
          <w:u w:val="single"/>
          <w:lang w:eastAsia="zh-CN"/>
        </w:rPr>
        <w:t xml:space="preserve">05 </w:t>
      </w:r>
      <w:r>
        <w:rPr>
          <w:rFonts w:ascii="方正仿宋_GBK" w:hAnsi="方正仿宋_GBK" w:eastAsia="方正仿宋_GBK"/>
          <w:spacing w:val="-90"/>
          <w:sz w:val="24"/>
          <w:szCs w:val="22"/>
          <w:lang w:eastAsia="zh-CN"/>
        </w:rPr>
        <w:t xml:space="preserve"> </w:t>
      </w:r>
      <w:r>
        <w:rPr>
          <w:rFonts w:ascii="方正仿宋_GBK" w:hAnsi="方正仿宋_GBK" w:eastAsia="方正仿宋_GBK"/>
          <w:spacing w:val="-10"/>
          <w:sz w:val="24"/>
          <w:szCs w:val="22"/>
          <w:lang w:eastAsia="zh-CN"/>
        </w:rPr>
        <w:t>月</w:t>
      </w:r>
      <w:r>
        <w:rPr>
          <w:rFonts w:ascii="方正仿宋_GBK" w:hAnsi="方正仿宋_GBK" w:eastAsia="方正仿宋_GBK"/>
          <w:spacing w:val="24"/>
          <w:sz w:val="24"/>
          <w:szCs w:val="22"/>
          <w:lang w:eastAsia="zh-CN"/>
        </w:rPr>
        <w:t xml:space="preserve"> </w:t>
      </w:r>
      <w:r>
        <w:rPr>
          <w:rFonts w:ascii="方正仿宋_GBK" w:hAnsi="方正仿宋_GBK" w:eastAsia="方正仿宋_GBK"/>
          <w:spacing w:val="-10"/>
          <w:sz w:val="24"/>
          <w:szCs w:val="22"/>
          <w:lang w:eastAsia="zh-CN"/>
        </w:rPr>
        <w:t>(□</w:t>
      </w:r>
      <w:r>
        <w:rPr>
          <w:rFonts w:ascii="方正仿宋_GBK" w:hAnsi="方正仿宋_GBK" w:eastAsia="方正仿宋_GBK"/>
          <w:sz w:val="24"/>
          <w:szCs w:val="22"/>
          <w:lang w:eastAsia="zh-CN"/>
        </w:rPr>
        <w:t xml:space="preserve"> </w:t>
      </w:r>
      <w:r>
        <w:rPr>
          <w:rFonts w:ascii="方正仿宋_GBK" w:hAnsi="方正仿宋_GBK" w:eastAsia="方正仿宋_GBK"/>
          <w:spacing w:val="18"/>
          <w:sz w:val="24"/>
          <w:szCs w:val="22"/>
          <w:lang w:eastAsia="zh-CN"/>
        </w:rPr>
        <w:t>企业职工基本养老保险□机关事业单位工作人员养老保险□城乡居民基本养老保险</w:t>
      </w:r>
      <w:r>
        <w:rPr>
          <w:rFonts w:ascii="方正仿宋_GBK" w:hAnsi="方正仿宋_GBK" w:eastAsia="方正仿宋_GBK"/>
          <w:spacing w:val="14"/>
          <w:sz w:val="24"/>
          <w:szCs w:val="22"/>
          <w:lang w:eastAsia="zh-CN"/>
        </w:rPr>
        <w:t>□工伤保险□失业保险)待遇，共计人民币</w:t>
      </w:r>
      <w:r>
        <w:rPr>
          <w:rFonts w:ascii="方正仿宋_GBK" w:hAnsi="方正仿宋_GBK" w:eastAsia="方正仿宋_GBK"/>
          <w:spacing w:val="-61"/>
          <w:sz w:val="24"/>
          <w:szCs w:val="22"/>
          <w:lang w:eastAsia="zh-CN"/>
        </w:rPr>
        <w:t xml:space="preserve"> </w:t>
      </w:r>
      <w:r>
        <w:rPr>
          <w:rFonts w:ascii="方正仿宋_GBK" w:hAnsi="方正仿宋_GBK" w:eastAsia="方正仿宋_GBK"/>
          <w:spacing w:val="6"/>
          <w:sz w:val="24"/>
          <w:szCs w:val="22"/>
          <w:u w:val="single"/>
          <w:lang w:eastAsia="zh-CN"/>
        </w:rPr>
        <w:t xml:space="preserve"> </w:t>
      </w:r>
      <w:r>
        <w:rPr>
          <w:rFonts w:hint="eastAsia" w:ascii="方正仿宋_GBK" w:hAnsi="方正仿宋_GBK" w:eastAsia="方正仿宋_GBK"/>
          <w:spacing w:val="6"/>
          <w:sz w:val="24"/>
          <w:szCs w:val="22"/>
          <w:u w:val="single"/>
          <w:lang w:eastAsia="zh-CN"/>
        </w:rPr>
        <w:t xml:space="preserve">48941.37 </w:t>
      </w:r>
      <w:r>
        <w:rPr>
          <w:rFonts w:ascii="方正仿宋_GBK" w:hAnsi="方正仿宋_GBK" w:eastAsia="方正仿宋_GBK"/>
          <w:spacing w:val="-89"/>
          <w:sz w:val="24"/>
          <w:szCs w:val="22"/>
          <w:lang w:eastAsia="zh-CN"/>
        </w:rPr>
        <w:t xml:space="preserve"> </w:t>
      </w:r>
      <w:r>
        <w:rPr>
          <w:rFonts w:ascii="方正仿宋_GBK" w:hAnsi="方正仿宋_GBK" w:eastAsia="方正仿宋_GBK"/>
          <w:spacing w:val="14"/>
          <w:sz w:val="24"/>
          <w:szCs w:val="22"/>
          <w:lang w:eastAsia="zh-CN"/>
        </w:rPr>
        <w:t>元，大写</w:t>
      </w:r>
      <w:r>
        <w:rPr>
          <w:rFonts w:hint="eastAsia" w:ascii="方正仿宋_GBK" w:hAnsi="方正仿宋_GBK" w:eastAsia="方正仿宋_GBK"/>
          <w:spacing w:val="14"/>
          <w:sz w:val="24"/>
          <w:szCs w:val="22"/>
          <w:u w:val="single"/>
          <w:lang w:eastAsia="zh-CN"/>
        </w:rPr>
        <w:t xml:space="preserve"> 肆万捌仟玖佰肆拾壹元叁角柒分</w:t>
      </w:r>
      <w:r>
        <w:rPr>
          <w:rFonts w:ascii="方正仿宋_GBK" w:hAnsi="方正仿宋_GBK" w:eastAsia="方正仿宋_GBK"/>
          <w:spacing w:val="14"/>
          <w:sz w:val="24"/>
          <w:szCs w:val="22"/>
          <w:u w:val="single"/>
          <w:lang w:eastAsia="zh-CN"/>
        </w:rPr>
        <w:t xml:space="preserve"> </w:t>
      </w:r>
    </w:p>
    <w:p>
      <w:pPr>
        <w:pStyle w:val="2"/>
        <w:spacing w:before="124" w:line="320" w:lineRule="exact"/>
        <w:ind w:left="109" w:right="215" w:firstLine="459"/>
        <w:rPr>
          <w:rFonts w:ascii="方正仿宋_GBK" w:hAnsi="方正仿宋_GBK" w:eastAsia="方正仿宋_GBK"/>
          <w:sz w:val="24"/>
          <w:szCs w:val="22"/>
          <w:lang w:eastAsia="zh-CN"/>
        </w:rPr>
      </w:pPr>
      <w:r>
        <w:rPr>
          <w:rFonts w:ascii="方正仿宋_GBK" w:hAnsi="方正仿宋_GBK" w:eastAsia="方正仿宋_GBK"/>
          <w:spacing w:val="16"/>
          <w:sz w:val="24"/>
          <w:szCs w:val="22"/>
          <w:lang w:eastAsia="zh-CN"/>
        </w:rPr>
        <w:t>请在收到本告知书之日起30日内一次性将多享受的社会保险待遇退回社</w:t>
      </w:r>
      <w:r>
        <w:rPr>
          <w:rFonts w:ascii="方正仿宋_GBK" w:hAnsi="方正仿宋_GBK" w:eastAsia="方正仿宋_GBK"/>
          <w:spacing w:val="15"/>
          <w:sz w:val="24"/>
          <w:szCs w:val="22"/>
          <w:lang w:eastAsia="zh-CN"/>
        </w:rPr>
        <w:t>会保险</w:t>
      </w:r>
      <w:r>
        <w:rPr>
          <w:rFonts w:ascii="方正仿宋_GBK" w:hAnsi="方正仿宋_GBK" w:eastAsia="方正仿宋_GBK"/>
          <w:spacing w:val="13"/>
          <w:sz w:val="24"/>
          <w:szCs w:val="22"/>
          <w:lang w:eastAsia="zh-CN"/>
        </w:rPr>
        <w:t>经办机构指定账户，注明待遇退还人姓名、社会保障号码。</w:t>
      </w:r>
    </w:p>
    <w:p>
      <w:pPr>
        <w:pStyle w:val="2"/>
        <w:spacing w:before="1" w:line="320" w:lineRule="exact"/>
        <w:ind w:left="110" w:right="213" w:firstLine="459"/>
        <w:rPr>
          <w:rFonts w:ascii="方正仿宋_GBK" w:hAnsi="方正仿宋_GBK" w:eastAsia="方正仿宋_GBK"/>
          <w:sz w:val="24"/>
          <w:szCs w:val="22"/>
          <w:lang w:eastAsia="zh-CN"/>
        </w:rPr>
      </w:pPr>
      <w:r>
        <w:rPr>
          <w:rFonts w:ascii="方正仿宋_GBK" w:hAnsi="方正仿宋_GBK" w:eastAsia="方正仿宋_GBK"/>
          <w:spacing w:val="19"/>
          <w:sz w:val="24"/>
          <w:szCs w:val="22"/>
          <w:lang w:eastAsia="zh-CN"/>
        </w:rPr>
        <w:t>若难以一次性退回多享受待遇的，可以向我们申请分期退回，签订分期还款协</w:t>
      </w:r>
      <w:r>
        <w:rPr>
          <w:rFonts w:ascii="方正仿宋_GBK" w:hAnsi="方正仿宋_GBK" w:eastAsia="方正仿宋_GBK"/>
          <w:spacing w:val="10"/>
          <w:sz w:val="24"/>
          <w:szCs w:val="22"/>
          <w:lang w:eastAsia="zh-CN"/>
        </w:rPr>
        <w:t>议，分期退回多享受待遇。</w:t>
      </w:r>
    </w:p>
    <w:p>
      <w:pPr>
        <w:pStyle w:val="2"/>
        <w:spacing w:before="3" w:line="320" w:lineRule="exact"/>
        <w:ind w:left="110" w:right="178" w:firstLine="459"/>
        <w:jc w:val="both"/>
        <w:rPr>
          <w:rFonts w:ascii="方正仿宋_GBK" w:hAnsi="方正仿宋_GBK" w:eastAsia="方正仿宋_GBK"/>
          <w:sz w:val="24"/>
          <w:szCs w:val="22"/>
          <w:lang w:eastAsia="zh-CN"/>
        </w:rPr>
      </w:pPr>
      <w:r>
        <w:rPr>
          <w:rFonts w:ascii="方正仿宋_GBK" w:hAnsi="方正仿宋_GBK" w:eastAsia="方正仿宋_GBK"/>
          <w:spacing w:val="19"/>
          <w:sz w:val="24"/>
          <w:szCs w:val="22"/>
          <w:lang w:eastAsia="zh-CN"/>
        </w:rPr>
        <w:t>若未按期退回多享受待遇，参保人存在继续发放的社会保险定期待遇，我们将</w:t>
      </w:r>
      <w:r>
        <w:rPr>
          <w:rFonts w:ascii="方正仿宋_GBK" w:hAnsi="方正仿宋_GBK" w:eastAsia="方正仿宋_GBK"/>
          <w:spacing w:val="18"/>
          <w:sz w:val="24"/>
          <w:szCs w:val="22"/>
          <w:lang w:eastAsia="zh-CN"/>
        </w:rPr>
        <w:t>依据《社会保险经办条例》第四十六条直接从参保人在</w:t>
      </w:r>
      <w:r>
        <w:rPr>
          <w:rFonts w:ascii="方正仿宋_GBK" w:hAnsi="方正仿宋_GBK" w:eastAsia="方正仿宋_GBK"/>
          <w:spacing w:val="-82"/>
          <w:sz w:val="24"/>
          <w:szCs w:val="22"/>
          <w:lang w:eastAsia="zh-CN"/>
        </w:rPr>
        <w:t xml:space="preserve"> </w:t>
      </w:r>
      <w:r>
        <w:rPr>
          <w:rFonts w:ascii="方正仿宋_GBK" w:hAnsi="方正仿宋_GBK" w:eastAsia="方正仿宋_GBK"/>
          <w:spacing w:val="6"/>
          <w:sz w:val="24"/>
          <w:szCs w:val="22"/>
          <w:u w:val="single"/>
          <w:lang w:eastAsia="zh-CN"/>
        </w:rPr>
        <w:t xml:space="preserve"> </w:t>
      </w:r>
      <w:r>
        <w:rPr>
          <w:rFonts w:hint="eastAsia" w:ascii="方正仿宋_GBK" w:hAnsi="方正仿宋_GBK" w:eastAsia="方正仿宋_GBK"/>
          <w:spacing w:val="6"/>
          <w:sz w:val="24"/>
          <w:szCs w:val="22"/>
          <w:u w:val="single"/>
          <w:lang w:eastAsia="zh-CN"/>
        </w:rPr>
        <w:t>高淳区</w:t>
      </w:r>
      <w:r>
        <w:rPr>
          <w:rFonts w:ascii="方正仿宋_GBK" w:hAnsi="方正仿宋_GBK" w:eastAsia="方正仿宋_GBK"/>
          <w:spacing w:val="6"/>
          <w:sz w:val="24"/>
          <w:szCs w:val="22"/>
          <w:u w:val="single"/>
          <w:lang w:eastAsia="zh-CN"/>
        </w:rPr>
        <w:t>社会保险管理中心</w:t>
      </w:r>
      <w:r>
        <w:rPr>
          <w:rFonts w:ascii="方正仿宋_GBK" w:hAnsi="方正仿宋_GBK" w:eastAsia="方正仿宋_GBK"/>
          <w:spacing w:val="74"/>
          <w:sz w:val="24"/>
          <w:szCs w:val="22"/>
          <w:lang w:eastAsia="zh-CN"/>
        </w:rPr>
        <w:t xml:space="preserve"> </w:t>
      </w:r>
      <w:r>
        <w:rPr>
          <w:rFonts w:ascii="方正仿宋_GBK" w:hAnsi="方正仿宋_GBK" w:eastAsia="方正仿宋_GBK"/>
          <w:spacing w:val="18"/>
          <w:sz w:val="24"/>
          <w:szCs w:val="22"/>
          <w:lang w:eastAsia="zh-CN"/>
        </w:rPr>
        <w:t>(经办机</w:t>
      </w:r>
      <w:r>
        <w:rPr>
          <w:rFonts w:ascii="方正仿宋_GBK" w:hAnsi="方正仿宋_GBK" w:eastAsia="方正仿宋_GBK"/>
          <w:spacing w:val="25"/>
          <w:sz w:val="24"/>
          <w:szCs w:val="22"/>
          <w:lang w:eastAsia="zh-CN"/>
        </w:rPr>
        <w:t>构名称)后续享受的(□企业职工基本养老保险</w:t>
      </w:r>
      <w:r>
        <w:rPr>
          <w:rFonts w:ascii="方正仿宋_GBK" w:hAnsi="方正仿宋_GBK" w:eastAsia="方正仿宋_GBK"/>
          <w:spacing w:val="24"/>
          <w:sz w:val="24"/>
          <w:szCs w:val="22"/>
          <w:lang w:eastAsia="zh-CN"/>
        </w:rPr>
        <w:t>□机关事业单位工作人员养老保险</w:t>
      </w:r>
      <w:r>
        <w:rPr>
          <w:rFonts w:ascii="方正仿宋_GBK" w:hAnsi="方正仿宋_GBK" w:eastAsia="方正仿宋_GBK"/>
          <w:spacing w:val="21"/>
          <w:sz w:val="24"/>
          <w:szCs w:val="22"/>
          <w:lang w:eastAsia="zh-CN"/>
        </w:rPr>
        <w:t>□城乡居民基本养老保险□工伤保险□失业保险)待遇中抵扣。参保人存在应一次</w:t>
      </w:r>
      <w:r>
        <w:rPr>
          <w:rFonts w:ascii="方正仿宋_GBK" w:hAnsi="方正仿宋_GBK" w:eastAsia="方正仿宋_GBK"/>
          <w:spacing w:val="18"/>
          <w:sz w:val="24"/>
          <w:szCs w:val="22"/>
          <w:lang w:eastAsia="zh-CN"/>
        </w:rPr>
        <w:t>性领取、继承的个人账户余额或者丧葬补助金、抚恤金等待遇时，我们将在结算时</w:t>
      </w:r>
      <w:r>
        <w:rPr>
          <w:rFonts w:ascii="方正仿宋_GBK" w:hAnsi="方正仿宋_GBK" w:eastAsia="方正仿宋_GBK"/>
          <w:spacing w:val="10"/>
          <w:sz w:val="24"/>
          <w:szCs w:val="22"/>
          <w:lang w:eastAsia="zh-CN"/>
        </w:rPr>
        <w:t>对未退回部分直接抵扣。</w:t>
      </w:r>
    </w:p>
    <w:p>
      <w:pPr>
        <w:pStyle w:val="2"/>
        <w:spacing w:before="1" w:line="320" w:lineRule="exact"/>
        <w:ind w:right="102" w:firstLine="569"/>
        <w:rPr>
          <w:rFonts w:ascii="方正仿宋_GBK" w:hAnsi="方正仿宋_GBK" w:eastAsia="方正仿宋_GBK"/>
          <w:sz w:val="24"/>
          <w:szCs w:val="22"/>
          <w:lang w:eastAsia="zh-CN"/>
        </w:rPr>
      </w:pPr>
      <w:r>
        <w:rPr>
          <w:rFonts w:ascii="方正仿宋_GBK" w:hAnsi="方正仿宋_GBK" w:eastAsia="方正仿宋_GBK"/>
          <w:spacing w:val="24"/>
          <w:sz w:val="24"/>
          <w:szCs w:val="22"/>
          <w:lang w:eastAsia="zh-CN"/>
        </w:rPr>
        <w:t>若未按期一次性退回、未申请分期退回、没有待遇可以抵扣的，我们将依据</w:t>
      </w:r>
      <w:r>
        <w:rPr>
          <w:rFonts w:ascii="方正仿宋_GBK" w:hAnsi="方正仿宋_GBK" w:eastAsia="方正仿宋_GBK"/>
          <w:spacing w:val="12"/>
          <w:sz w:val="24"/>
          <w:szCs w:val="22"/>
          <w:lang w:eastAsia="zh-CN"/>
        </w:rPr>
        <w:t>《社会保险经办条例》第四十六条向您出具《责令退回多享受社会保</w:t>
      </w:r>
      <w:r>
        <w:rPr>
          <w:rFonts w:ascii="方正仿宋_GBK" w:hAnsi="方正仿宋_GBK" w:eastAsia="方正仿宋_GBK"/>
          <w:spacing w:val="11"/>
          <w:sz w:val="24"/>
          <w:szCs w:val="22"/>
          <w:lang w:eastAsia="zh-CN"/>
        </w:rPr>
        <w:t>险待遇决定书》。</w:t>
      </w:r>
    </w:p>
    <w:p>
      <w:pPr>
        <w:pStyle w:val="2"/>
        <w:spacing w:before="2" w:line="320" w:lineRule="exact"/>
        <w:ind w:left="109" w:right="213" w:firstLine="459"/>
        <w:rPr>
          <w:rFonts w:ascii="方正仿宋_GBK" w:hAnsi="方正仿宋_GBK" w:eastAsia="方正仿宋_GBK"/>
          <w:sz w:val="24"/>
          <w:szCs w:val="22"/>
          <w:lang w:eastAsia="zh-CN"/>
        </w:rPr>
      </w:pPr>
      <w:r>
        <w:rPr>
          <w:rFonts w:ascii="方正仿宋_GBK" w:hAnsi="方正仿宋_GBK" w:eastAsia="方正仿宋_GBK"/>
          <w:spacing w:val="18"/>
          <w:sz w:val="24"/>
          <w:szCs w:val="22"/>
          <w:lang w:eastAsia="zh-CN"/>
        </w:rPr>
        <w:t>如有异议的，请在收到本告知书之日起10日内提交有关证据材料进行陈述和申</w:t>
      </w:r>
      <w:r>
        <w:rPr>
          <w:rFonts w:ascii="方正仿宋_GBK" w:hAnsi="方正仿宋_GBK" w:eastAsia="方正仿宋_GBK"/>
          <w:spacing w:val="11"/>
          <w:sz w:val="24"/>
          <w:szCs w:val="22"/>
          <w:lang w:eastAsia="zh-CN"/>
        </w:rPr>
        <w:t>辩；逾期未提出的，视为无异议。</w:t>
      </w:r>
    </w:p>
    <w:p>
      <w:pPr>
        <w:pStyle w:val="2"/>
        <w:spacing w:before="1" w:line="320" w:lineRule="exact"/>
        <w:ind w:left="569"/>
        <w:rPr>
          <w:rFonts w:hint="eastAsia" w:ascii="方正仿宋_GBK" w:hAnsi="方正仿宋_GBK" w:eastAsia="方正仿宋_GBK"/>
          <w:spacing w:val="5"/>
          <w:sz w:val="24"/>
          <w:szCs w:val="22"/>
          <w:u w:val="single"/>
          <w:lang w:eastAsia="zh-CN"/>
        </w:rPr>
      </w:pPr>
      <w:r>
        <w:rPr>
          <w:rFonts w:ascii="方正仿宋_GBK" w:hAnsi="方正仿宋_GBK" w:eastAsia="方正仿宋_GBK"/>
          <w:sz w:val="24"/>
          <w:szCs w:val="22"/>
          <w:lang w:eastAsia="zh-CN"/>
        </w:rPr>
        <w:t>收款账户名称：</w:t>
      </w:r>
      <w:r>
        <w:rPr>
          <w:rFonts w:ascii="方正仿宋_GBK" w:hAnsi="方正仿宋_GBK" w:eastAsia="方正仿宋_GBK"/>
          <w:spacing w:val="30"/>
          <w:sz w:val="24"/>
          <w:szCs w:val="22"/>
          <w:lang w:eastAsia="zh-CN"/>
        </w:rPr>
        <w:t xml:space="preserve"> </w:t>
      </w:r>
      <w:r>
        <w:rPr>
          <w:rFonts w:ascii="方正仿宋_GBK" w:hAnsi="方正仿宋_GBK" w:eastAsia="方正仿宋_GBK"/>
          <w:sz w:val="24"/>
          <w:szCs w:val="22"/>
          <w:u w:val="single"/>
          <w:lang w:eastAsia="zh-CN"/>
        </w:rPr>
        <w:t xml:space="preserve"> </w:t>
      </w:r>
      <w:r>
        <w:rPr>
          <w:rFonts w:hint="eastAsia" w:ascii="方正仿宋_GBK" w:hAnsi="方正仿宋_GBK" w:eastAsia="方正仿宋_GBK"/>
          <w:sz w:val="24"/>
          <w:szCs w:val="22"/>
          <w:u w:val="single"/>
          <w:lang w:eastAsia="zh-CN"/>
        </w:rPr>
        <w:t>南京市</w:t>
      </w:r>
      <w:r>
        <w:rPr>
          <w:rFonts w:ascii="方正仿宋_GBK" w:hAnsi="方正仿宋_GBK" w:eastAsia="方正仿宋_GBK"/>
          <w:sz w:val="24"/>
          <w:szCs w:val="22"/>
          <w:u w:val="single"/>
          <w:lang w:eastAsia="zh-CN"/>
        </w:rPr>
        <w:t>社会保险管理</w:t>
      </w:r>
      <w:r>
        <w:rPr>
          <w:rFonts w:hint="eastAsia" w:ascii="方正仿宋_GBK" w:hAnsi="方正仿宋_GBK" w:eastAsia="方正仿宋_GBK"/>
          <w:spacing w:val="5"/>
          <w:sz w:val="24"/>
          <w:szCs w:val="22"/>
          <w:u w:val="single"/>
          <w:lang w:eastAsia="zh-CN"/>
        </w:rPr>
        <w:t xml:space="preserve">中心 </w:t>
      </w:r>
    </w:p>
    <w:p>
      <w:pPr>
        <w:pStyle w:val="2"/>
        <w:spacing w:before="137" w:line="320" w:lineRule="exact"/>
        <w:ind w:left="569"/>
        <w:rPr>
          <w:rFonts w:ascii="方正仿宋_GBK" w:hAnsi="方正仿宋_GBK" w:eastAsia="方正仿宋_GBK"/>
          <w:sz w:val="24"/>
          <w:szCs w:val="22"/>
          <w:lang w:eastAsia="zh-CN"/>
        </w:rPr>
      </w:pPr>
      <w:r>
        <w:rPr>
          <w:rFonts w:ascii="方正仿宋_GBK" w:hAnsi="方正仿宋_GBK" w:eastAsia="方正仿宋_GBK"/>
          <w:spacing w:val="1"/>
          <w:sz w:val="24"/>
          <w:szCs w:val="22"/>
          <w:lang w:eastAsia="zh-CN"/>
        </w:rPr>
        <w:t xml:space="preserve">银行账号： </w:t>
      </w:r>
      <w:r>
        <w:rPr>
          <w:rFonts w:hint="eastAsia" w:ascii="方正仿宋_GBK" w:hAnsi="方正仿宋_GBK" w:eastAsia="方正仿宋_GBK"/>
          <w:sz w:val="24"/>
          <w:szCs w:val="22"/>
          <w:u w:val="single"/>
          <w:lang w:eastAsia="zh-CN"/>
        </w:rPr>
        <w:t>32001594048050000584</w:t>
      </w:r>
    </w:p>
    <w:p>
      <w:pPr>
        <w:pStyle w:val="2"/>
        <w:spacing w:before="116" w:line="320" w:lineRule="exact"/>
        <w:ind w:left="569"/>
        <w:rPr>
          <w:rFonts w:ascii="方正仿宋_GBK" w:hAnsi="方正仿宋_GBK" w:eastAsia="方正仿宋_GBK"/>
          <w:sz w:val="24"/>
          <w:szCs w:val="22"/>
          <w:lang w:eastAsia="zh-CN"/>
        </w:rPr>
      </w:pPr>
      <w:r>
        <w:rPr>
          <w:rFonts w:ascii="方正仿宋_GBK" w:hAnsi="方正仿宋_GBK" w:eastAsia="方正仿宋_GBK"/>
          <w:spacing w:val="-2"/>
          <w:sz w:val="24"/>
          <w:szCs w:val="22"/>
          <w:lang w:eastAsia="zh-CN"/>
        </w:rPr>
        <w:t xml:space="preserve">开户银行： </w:t>
      </w:r>
      <w:r>
        <w:rPr>
          <w:rFonts w:ascii="方正仿宋_GBK" w:hAnsi="方正仿宋_GBK" w:eastAsia="方正仿宋_GBK"/>
          <w:sz w:val="24"/>
          <w:szCs w:val="22"/>
          <w:u w:val="single"/>
          <w:lang w:eastAsia="zh-CN"/>
        </w:rPr>
        <w:t xml:space="preserve"> </w:t>
      </w:r>
      <w:r>
        <w:rPr>
          <w:rFonts w:hint="eastAsia" w:ascii="方正仿宋_GBK" w:hAnsi="方正仿宋_GBK" w:eastAsia="方正仿宋_GBK"/>
          <w:sz w:val="24"/>
          <w:szCs w:val="22"/>
          <w:u w:val="single"/>
          <w:lang w:eastAsia="zh-CN"/>
        </w:rPr>
        <w:t>建行</w:t>
      </w:r>
      <w:r>
        <w:rPr>
          <w:rFonts w:ascii="方正仿宋_GBK" w:hAnsi="方正仿宋_GBK" w:eastAsia="方正仿宋_GBK"/>
          <w:sz w:val="24"/>
          <w:szCs w:val="22"/>
          <w:u w:val="single"/>
          <w:lang w:eastAsia="zh-CN"/>
        </w:rPr>
        <w:t xml:space="preserve">新街口支行 </w:t>
      </w:r>
    </w:p>
    <w:p>
      <w:pPr>
        <w:pStyle w:val="2"/>
        <w:spacing w:before="127" w:line="320" w:lineRule="exact"/>
        <w:ind w:left="569"/>
        <w:rPr>
          <w:rFonts w:ascii="方正仿宋_GBK" w:hAnsi="方正仿宋_GBK" w:eastAsia="方正仿宋_GBK"/>
          <w:sz w:val="24"/>
          <w:szCs w:val="22"/>
          <w:lang w:eastAsia="zh-CN"/>
        </w:rPr>
      </w:pPr>
      <w:r>
        <w:rPr>
          <w:rFonts w:ascii="方正仿宋_GBK" w:hAnsi="方正仿宋_GBK" w:eastAsia="方正仿宋_GBK"/>
          <w:spacing w:val="18"/>
          <w:sz w:val="24"/>
          <w:szCs w:val="22"/>
          <w:lang w:eastAsia="zh-CN"/>
        </w:rPr>
        <w:t>附言：(待遇享受人员姓名、社会保障号码)退回多享受待遇</w:t>
      </w:r>
    </w:p>
    <w:p>
      <w:pPr>
        <w:pStyle w:val="2"/>
        <w:spacing w:before="146" w:line="320" w:lineRule="exact"/>
        <w:ind w:left="569"/>
        <w:rPr>
          <w:rFonts w:ascii="方正仿宋_GBK" w:hAnsi="方正仿宋_GBK" w:eastAsia="方正仿宋_GBK"/>
          <w:sz w:val="28"/>
          <w:szCs w:val="24"/>
          <w:u w:val="single"/>
          <w:lang w:eastAsia="zh-CN"/>
        </w:rPr>
      </w:pPr>
      <w:r>
        <w:rPr>
          <w:rFonts w:ascii="方正仿宋_GBK" w:hAnsi="方正仿宋_GBK" w:eastAsia="方正仿宋_GBK"/>
          <w:spacing w:val="-4"/>
          <w:sz w:val="24"/>
          <w:szCs w:val="22"/>
          <w:lang w:eastAsia="zh-CN"/>
        </w:rPr>
        <w:t>社会保险经办机构联系人：</w:t>
      </w:r>
      <w:r>
        <w:rPr>
          <w:rFonts w:ascii="方正仿宋_GBK" w:hAnsi="方正仿宋_GBK" w:eastAsia="方正仿宋_GBK"/>
          <w:spacing w:val="102"/>
          <w:sz w:val="24"/>
          <w:szCs w:val="22"/>
          <w:lang w:eastAsia="zh-CN"/>
        </w:rPr>
        <w:t xml:space="preserve"> </w:t>
      </w:r>
      <w:r>
        <w:rPr>
          <w:rFonts w:hint="eastAsia" w:ascii="方正仿宋_GBK" w:hAnsi="方正仿宋_GBK" w:eastAsia="方正仿宋_GBK"/>
          <w:spacing w:val="5"/>
          <w:sz w:val="24"/>
          <w:szCs w:val="22"/>
          <w:u w:val="single"/>
          <w:lang w:eastAsia="zh-CN"/>
        </w:rPr>
        <w:t xml:space="preserve">孔慧 </w:t>
      </w:r>
      <w:r>
        <w:rPr>
          <w:rFonts w:hint="eastAsia" w:ascii="方正仿宋_GBK" w:hAnsi="方正仿宋_GBK" w:eastAsia="方正仿宋_GBK"/>
          <w:spacing w:val="-4"/>
          <w:sz w:val="24"/>
          <w:szCs w:val="22"/>
          <w:lang w:eastAsia="zh-CN"/>
        </w:rPr>
        <w:t xml:space="preserve"> </w:t>
      </w:r>
      <w:r>
        <w:rPr>
          <w:rFonts w:ascii="方正仿宋_GBK" w:hAnsi="方正仿宋_GBK" w:eastAsia="方正仿宋_GBK"/>
          <w:spacing w:val="-4"/>
          <w:sz w:val="24"/>
          <w:szCs w:val="22"/>
          <w:lang w:eastAsia="zh-CN"/>
        </w:rPr>
        <w:t>电 话：</w:t>
      </w:r>
      <w:r>
        <w:rPr>
          <w:rFonts w:hint="eastAsia" w:ascii="方正仿宋_GBK" w:hAnsi="方正仿宋_GBK" w:eastAsia="方正仿宋_GBK"/>
          <w:spacing w:val="-4"/>
          <w:sz w:val="24"/>
          <w:szCs w:val="22"/>
          <w:u w:val="single"/>
          <w:lang w:eastAsia="zh-CN"/>
        </w:rPr>
        <w:t>57326077</w:t>
      </w:r>
    </w:p>
    <w:p>
      <w:pPr>
        <w:pStyle w:val="2"/>
        <w:spacing w:before="107" w:line="320" w:lineRule="exact"/>
        <w:ind w:left="569"/>
        <w:rPr>
          <w:rFonts w:ascii="方正仿宋_GBK" w:hAnsi="方正仿宋_GBK" w:eastAsia="方正仿宋_GBK"/>
          <w:sz w:val="24"/>
          <w:szCs w:val="22"/>
          <w:lang w:eastAsia="zh-CN"/>
        </w:rPr>
      </w:pPr>
      <w:r>
        <w:rPr>
          <w:rFonts w:ascii="方正仿宋_GBK" w:hAnsi="方正仿宋_GBK" w:eastAsia="方正仿宋_GBK"/>
          <w:spacing w:val="2"/>
          <w:sz w:val="24"/>
          <w:szCs w:val="22"/>
          <w:lang w:eastAsia="zh-CN"/>
        </w:rPr>
        <w:t>社会保险经办机构地址：</w:t>
      </w:r>
      <w:r>
        <w:rPr>
          <w:rFonts w:ascii="方正仿宋_GBK" w:hAnsi="方正仿宋_GBK" w:eastAsia="方正仿宋_GBK"/>
          <w:spacing w:val="-33"/>
          <w:sz w:val="24"/>
          <w:szCs w:val="22"/>
          <w:lang w:eastAsia="zh-CN"/>
        </w:rPr>
        <w:t xml:space="preserve"> </w:t>
      </w:r>
      <w:r>
        <w:rPr>
          <w:rFonts w:ascii="方正仿宋_GBK" w:hAnsi="方正仿宋_GBK" w:eastAsia="方正仿宋_GBK"/>
          <w:sz w:val="24"/>
          <w:szCs w:val="22"/>
          <w:u w:val="single"/>
          <w:lang w:eastAsia="zh-CN"/>
        </w:rPr>
        <w:t xml:space="preserve"> </w:t>
      </w:r>
      <w:r>
        <w:rPr>
          <w:rFonts w:hint="eastAsia" w:ascii="方正仿宋_GBK" w:hAnsi="方正仿宋_GBK" w:eastAsia="方正仿宋_GBK"/>
          <w:sz w:val="24"/>
          <w:szCs w:val="22"/>
          <w:u w:val="single"/>
          <w:lang w:eastAsia="zh-CN"/>
        </w:rPr>
        <w:t>高淳区</w:t>
      </w:r>
      <w:r>
        <w:rPr>
          <w:rFonts w:ascii="方正仿宋_GBK" w:hAnsi="方正仿宋_GBK" w:eastAsia="方正仿宋_GBK"/>
          <w:sz w:val="24"/>
          <w:szCs w:val="22"/>
          <w:u w:val="single"/>
          <w:lang w:eastAsia="zh-CN"/>
        </w:rPr>
        <w:t>淳溪镇创新大道</w:t>
      </w:r>
      <w:r>
        <w:rPr>
          <w:rFonts w:hint="eastAsia" w:ascii="方正仿宋_GBK" w:hAnsi="方正仿宋_GBK" w:eastAsia="方正仿宋_GBK"/>
          <w:sz w:val="24"/>
          <w:szCs w:val="22"/>
          <w:u w:val="single"/>
          <w:lang w:eastAsia="zh-CN"/>
        </w:rPr>
        <w:t>9号一楼社保中心</w:t>
      </w:r>
      <w:r>
        <w:rPr>
          <w:rFonts w:ascii="方正仿宋_GBK" w:hAnsi="方正仿宋_GBK" w:eastAsia="方正仿宋_GBK"/>
          <w:sz w:val="24"/>
          <w:szCs w:val="22"/>
          <w:u w:val="single"/>
          <w:lang w:eastAsia="zh-CN"/>
        </w:rPr>
        <w:t xml:space="preserve">  </w:t>
      </w:r>
    </w:p>
    <w:p>
      <w:pPr>
        <w:pStyle w:val="2"/>
        <w:spacing w:before="107" w:line="320" w:lineRule="exact"/>
        <w:ind w:left="569" w:leftChars="271" w:firstLine="4608" w:firstLineChars="1600"/>
        <w:rPr>
          <w:rFonts w:ascii="方正仿宋_GBK" w:hAnsi="方正仿宋_GBK" w:eastAsia="方正仿宋_GBK"/>
          <w:sz w:val="24"/>
          <w:szCs w:val="22"/>
          <w:lang w:eastAsia="zh-CN"/>
        </w:rPr>
      </w:pPr>
      <w:r>
        <w:rPr>
          <w:rFonts w:ascii="方正仿宋_GBK" w:hAnsi="方正仿宋_GBK" w:eastAsia="方正仿宋_GBK"/>
          <w:spacing w:val="24"/>
          <w:sz w:val="24"/>
          <w:szCs w:val="22"/>
          <w:lang w:eastAsia="zh-CN"/>
        </w:rPr>
        <w:t>社会保险经办机构(盖章)</w:t>
      </w:r>
    </w:p>
    <w:p>
      <w:pPr>
        <w:pStyle w:val="2"/>
        <w:spacing w:before="139" w:line="320" w:lineRule="exact"/>
        <w:ind w:firstLine="5880" w:firstLineChars="2800"/>
        <w:rPr>
          <w:rFonts w:ascii="方正仿宋_GBK" w:hAnsi="方正仿宋_GBK" w:eastAsia="方正仿宋_GBK"/>
          <w:sz w:val="24"/>
          <w:szCs w:val="22"/>
          <w:lang w:eastAsia="zh-CN"/>
        </w:rPr>
      </w:pPr>
      <w:r>
        <w:rPr>
          <w:rFonts w:hint="eastAsia" w:ascii="方正仿宋_GBK" w:hAnsi="方正仿宋_GBK" w:eastAsia="方正仿宋_GBK"/>
          <w:spacing w:val="-15"/>
          <w:sz w:val="24"/>
          <w:szCs w:val="22"/>
          <w:lang w:val="en-US" w:eastAsia="zh-CN"/>
        </w:rPr>
        <w:t>2026</w:t>
      </w:r>
      <w:r>
        <w:rPr>
          <w:rFonts w:ascii="方正仿宋_GBK" w:hAnsi="方正仿宋_GBK" w:eastAsia="方正仿宋_GBK"/>
          <w:spacing w:val="-15"/>
          <w:sz w:val="24"/>
          <w:szCs w:val="22"/>
          <w:lang w:eastAsia="zh-CN"/>
        </w:rPr>
        <w:t>年</w:t>
      </w:r>
      <w:r>
        <w:rPr>
          <w:rFonts w:ascii="方正仿宋_GBK" w:hAnsi="方正仿宋_GBK" w:eastAsia="方正仿宋_GBK"/>
          <w:spacing w:val="29"/>
          <w:sz w:val="24"/>
          <w:szCs w:val="22"/>
          <w:lang w:eastAsia="zh-CN"/>
        </w:rPr>
        <w:t xml:space="preserve"> </w:t>
      </w:r>
      <w:r>
        <w:rPr>
          <w:rFonts w:hint="eastAsia" w:ascii="方正仿宋_GBK" w:hAnsi="方正仿宋_GBK" w:eastAsia="方正仿宋_GBK"/>
          <w:spacing w:val="29"/>
          <w:sz w:val="24"/>
          <w:szCs w:val="22"/>
          <w:lang w:val="en-US" w:eastAsia="zh-CN"/>
        </w:rPr>
        <w:t>7</w:t>
      </w:r>
      <w:r>
        <w:rPr>
          <w:rFonts w:ascii="方正仿宋_GBK" w:hAnsi="方正仿宋_GBK" w:eastAsia="方正仿宋_GBK"/>
          <w:spacing w:val="29"/>
          <w:sz w:val="24"/>
          <w:szCs w:val="22"/>
          <w:lang w:eastAsia="zh-CN"/>
        </w:rPr>
        <w:t xml:space="preserve"> </w:t>
      </w:r>
      <w:r>
        <w:rPr>
          <w:rFonts w:ascii="方正仿宋_GBK" w:hAnsi="方正仿宋_GBK" w:eastAsia="方正仿宋_GBK"/>
          <w:spacing w:val="-15"/>
          <w:sz w:val="24"/>
          <w:szCs w:val="22"/>
          <w:lang w:eastAsia="zh-CN"/>
        </w:rPr>
        <w:t>月</w:t>
      </w:r>
      <w:r>
        <w:rPr>
          <w:rFonts w:ascii="方正仿宋_GBK" w:hAnsi="方正仿宋_GBK" w:eastAsia="方正仿宋_GBK"/>
          <w:spacing w:val="22"/>
          <w:sz w:val="24"/>
          <w:szCs w:val="22"/>
          <w:lang w:eastAsia="zh-CN"/>
        </w:rPr>
        <w:t xml:space="preserve">  </w:t>
      </w:r>
      <w:r>
        <w:rPr>
          <w:rFonts w:hint="eastAsia" w:ascii="方正仿宋_GBK" w:hAnsi="方正仿宋_GBK" w:eastAsia="方正仿宋_GBK"/>
          <w:spacing w:val="22"/>
          <w:sz w:val="24"/>
          <w:szCs w:val="22"/>
          <w:lang w:val="en-US" w:eastAsia="zh-CN"/>
        </w:rPr>
        <w:t>10</w:t>
      </w:r>
      <w:r>
        <w:rPr>
          <w:rFonts w:ascii="方正仿宋_GBK" w:hAnsi="方正仿宋_GBK" w:eastAsia="方正仿宋_GBK"/>
          <w:spacing w:val="-15"/>
          <w:sz w:val="24"/>
          <w:szCs w:val="22"/>
          <w:lang w:eastAsia="zh-CN"/>
        </w:rPr>
        <w:t>日</w:t>
      </w:r>
    </w:p>
    <w:p>
      <w:pPr>
        <w:pStyle w:val="2"/>
        <w:spacing w:before="132" w:line="320" w:lineRule="exact"/>
        <w:ind w:left="569"/>
        <w:rPr>
          <w:rFonts w:ascii="方正仿宋_GBK" w:hAnsi="方正仿宋_GBK" w:eastAsia="方正仿宋_GBK"/>
          <w:sz w:val="24"/>
          <w:szCs w:val="22"/>
          <w:lang w:eastAsia="zh-CN"/>
        </w:rPr>
      </w:pPr>
      <w:r>
        <w:rPr>
          <w:rFonts w:ascii="方正仿宋_GBK" w:hAnsi="方正仿宋_GBK" w:eastAsia="方正仿宋_GBK"/>
          <w:spacing w:val="-14"/>
          <w:sz w:val="24"/>
          <w:szCs w:val="22"/>
          <w:lang w:eastAsia="zh-CN"/>
        </w:rPr>
        <w:t>(一式两份：一份送当事人，一份社会保险经办机构留存)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7C4"/>
    <w:rsid w:val="001627C4"/>
    <w:rsid w:val="004136F8"/>
    <w:rsid w:val="0052666D"/>
    <w:rsid w:val="007649D3"/>
    <w:rsid w:val="00887D71"/>
    <w:rsid w:val="00AF7364"/>
    <w:rsid w:val="00E87606"/>
    <w:rsid w:val="4C05565B"/>
    <w:rsid w:val="6CC5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semiHidden/>
    <w:qFormat/>
    <w:uiPriority w:val="0"/>
    <w:rPr>
      <w:rFonts w:ascii="仿宋" w:hAnsi="仿宋" w:eastAsia="仿宋" w:cs="仿宋"/>
      <w:sz w:val="30"/>
      <w:szCs w:val="30"/>
    </w:rPr>
  </w:style>
  <w:style w:type="character" w:customStyle="1" w:styleId="5">
    <w:name w:val="正文文本 Char"/>
    <w:basedOn w:val="3"/>
    <w:link w:val="2"/>
    <w:semiHidden/>
    <w:uiPriority w:val="0"/>
    <w:rPr>
      <w:rFonts w:ascii="仿宋" w:hAnsi="仿宋" w:eastAsia="仿宋" w:cs="仿宋"/>
      <w:snapToGrid w:val="0"/>
      <w:color w:val="000000"/>
      <w:kern w:val="0"/>
      <w:sz w:val="30"/>
      <w:szCs w:val="3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732</Characters>
  <Lines>6</Lines>
  <Paragraphs>1</Paragraphs>
  <TotalTime>17</TotalTime>
  <ScaleCrop>false</ScaleCrop>
  <LinksUpToDate>false</LinksUpToDate>
  <CharactersWithSpaces>859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2025-07-23T07:23:00Z</dcterms:created>
  <dc:creator>孔慧</dc:creator>
  <cp:lastModifiedBy>Administrator</cp:lastModifiedBy>
  <dcterms:modified xsi:type="dcterms:W3CDTF">2026-07-10T03:18:30Z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