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DE" w:rsidRPr="00F61D3B" w:rsidRDefault="007C44DE" w:rsidP="00F61D3B">
      <w:pPr>
        <w:widowControl/>
        <w:shd w:val="clear" w:color="auto" w:fill="FFFFFF"/>
        <w:spacing w:line="420" w:lineRule="atLeast"/>
        <w:jc w:val="center"/>
        <w:rPr>
          <w:rFonts w:ascii="宋体" w:eastAsia="宋体" w:hAnsi="宋体" w:cs="宋体"/>
          <w:b/>
          <w:bCs/>
          <w:color w:val="333333"/>
          <w:kern w:val="0"/>
          <w:szCs w:val="21"/>
        </w:rPr>
      </w:pPr>
      <w:r w:rsidRPr="007C44DE">
        <w:rPr>
          <w:rFonts w:ascii="宋体" w:eastAsia="宋体" w:hAnsi="宋体" w:cs="宋体" w:hint="eastAsia"/>
          <w:b/>
          <w:bCs/>
          <w:color w:val="333333"/>
          <w:kern w:val="0"/>
        </w:rPr>
        <w:t>公路水路行业安全生产信用管理办法 (试行)</w:t>
      </w:r>
    </w:p>
    <w:p w:rsidR="00F61D3B" w:rsidRDefault="00F61D3B" w:rsidP="007C44DE">
      <w:pPr>
        <w:widowControl/>
        <w:shd w:val="clear" w:color="auto" w:fill="FFFFFF"/>
        <w:spacing w:line="420" w:lineRule="atLeast"/>
        <w:jc w:val="center"/>
        <w:rPr>
          <w:rFonts w:ascii="宋体" w:eastAsia="宋体" w:hAnsi="宋体" w:cs="宋体" w:hint="eastAsia"/>
          <w:color w:val="333333"/>
          <w:kern w:val="0"/>
          <w:szCs w:val="21"/>
        </w:rPr>
      </w:pPr>
    </w:p>
    <w:p w:rsidR="007C44DE" w:rsidRPr="007C44DE" w:rsidRDefault="007C44DE" w:rsidP="007C44DE">
      <w:pPr>
        <w:widowControl/>
        <w:shd w:val="clear" w:color="auto" w:fill="FFFFFF"/>
        <w:spacing w:line="420" w:lineRule="atLeast"/>
        <w:jc w:val="center"/>
        <w:rPr>
          <w:rFonts w:ascii="宋体" w:eastAsia="宋体" w:hAnsi="宋体" w:cs="宋体"/>
          <w:color w:val="333333"/>
          <w:kern w:val="0"/>
          <w:szCs w:val="21"/>
        </w:rPr>
      </w:pPr>
      <w:r w:rsidRPr="007C44DE">
        <w:rPr>
          <w:rFonts w:ascii="宋体" w:eastAsia="宋体" w:hAnsi="宋体" w:cs="宋体" w:hint="eastAsia"/>
          <w:color w:val="333333"/>
          <w:kern w:val="0"/>
          <w:szCs w:val="21"/>
        </w:rPr>
        <w:t>第一章 总 则</w:t>
      </w:r>
    </w:p>
    <w:p w:rsidR="007C44DE" w:rsidRPr="007C44DE" w:rsidRDefault="007C44DE" w:rsidP="007C44DE">
      <w:pPr>
        <w:widowControl/>
        <w:shd w:val="clear" w:color="auto" w:fill="FFFFFF"/>
        <w:spacing w:line="420" w:lineRule="atLeast"/>
        <w:jc w:val="left"/>
        <w:rPr>
          <w:rFonts w:ascii="宋体" w:eastAsia="宋体" w:hAnsi="宋体" w:cs="宋体"/>
          <w:color w:val="333333"/>
          <w:kern w:val="0"/>
          <w:szCs w:val="21"/>
        </w:rPr>
      </w:pPr>
      <w:r w:rsidRPr="007C44DE">
        <w:rPr>
          <w:rFonts w:ascii="宋体" w:eastAsia="宋体" w:hAnsi="宋体" w:cs="宋体" w:hint="eastAsia"/>
          <w:color w:val="333333"/>
          <w:kern w:val="0"/>
          <w:szCs w:val="21"/>
        </w:rPr>
        <w:t xml:space="preserve">　　第一条 为规范公路水路行业安全生产信用管理工作，促进交通运输生产经营单位及其关键岗位人员诚实守信、安全生产，依据《中共中央国务院关于推进安全生产领域改革发展的意见》《中华人民共和国安全生产法》《社会信用体系建设规划纲要（2014—2020年）》和《国务院安全生产委员会关于加强企业安全生产诚信体系建设的指导意见》以及交通运输有关法规制度，制定本办法。 </w:t>
      </w:r>
      <w:r w:rsidRPr="007C44DE">
        <w:rPr>
          <w:rFonts w:ascii="宋体" w:eastAsia="宋体" w:hAnsi="宋体" w:cs="宋体" w:hint="eastAsia"/>
          <w:color w:val="333333"/>
          <w:kern w:val="0"/>
          <w:szCs w:val="21"/>
        </w:rPr>
        <w:br/>
        <w:t xml:space="preserve">　　第二条 本办法适用于中华人民共和国境内从事公路水路行业生产经营活动并具有独立法人资格的生产经营单位（含为公路水路行业安全生产提供技术和管理服务的机构，以下简称生产经营单位）、安全生产关键岗位从业人员（以下简称从业人员）的安全生产信用信息采集、等级评定及监督管理工作。 </w:t>
      </w:r>
      <w:r w:rsidRPr="007C44DE">
        <w:rPr>
          <w:rFonts w:ascii="宋体" w:eastAsia="宋体" w:hAnsi="宋体" w:cs="宋体" w:hint="eastAsia"/>
          <w:color w:val="333333"/>
          <w:kern w:val="0"/>
          <w:szCs w:val="21"/>
        </w:rPr>
        <w:br/>
        <w:t xml:space="preserve">　　第三条 交通运输部负责指导全国公路水路行业安全生产信用管理工作，具体负责从事公路水路行业生产经营的中央企业总部及其从业人员的信用等级评定工作。 </w:t>
      </w:r>
      <w:r w:rsidRPr="007C44DE">
        <w:rPr>
          <w:rFonts w:ascii="宋体" w:eastAsia="宋体" w:hAnsi="宋体" w:cs="宋体" w:hint="eastAsia"/>
          <w:color w:val="333333"/>
          <w:kern w:val="0"/>
          <w:szCs w:val="21"/>
        </w:rPr>
        <w:br/>
        <w:t xml:space="preserve">　　县级以上地方交通运输主管部门负责管辖范围内公路水路行业生产经营单位（除只从事航运业务的生产经营单位外）和从业人员安全生产信用管理工作的指导和监督，按照“属地为主”和“管业务必须管安全”的原则，具体组织管辖范围内公路水路行业生产经营单位和从业人员安全生产信用管理工作。 </w:t>
      </w:r>
      <w:r w:rsidRPr="007C44DE">
        <w:rPr>
          <w:rFonts w:ascii="宋体" w:eastAsia="宋体" w:hAnsi="宋体" w:cs="宋体" w:hint="eastAsia"/>
          <w:color w:val="333333"/>
          <w:kern w:val="0"/>
          <w:szCs w:val="21"/>
        </w:rPr>
        <w:br/>
        <w:t xml:space="preserve">　　长江航务管理局、珠江航务管理局分别负责组织长江干线、西江干线省际客运和危险货物运输生产经营单位（只从事航运业务）及其从业人员安全生产信用管理工作。其他航运生产经营单位（只从事航运业务）和从业人员的安全生产信用管理，由地方交通运输管理部门和海事管理机构按职责分工负责。 </w:t>
      </w:r>
      <w:r w:rsidRPr="007C44DE">
        <w:rPr>
          <w:rFonts w:ascii="宋体" w:eastAsia="宋体" w:hAnsi="宋体" w:cs="宋体" w:hint="eastAsia"/>
          <w:color w:val="333333"/>
          <w:kern w:val="0"/>
          <w:szCs w:val="21"/>
        </w:rPr>
        <w:br/>
        <w:t xml:space="preserve">　　以上管理机构统称行业主管部门。 </w:t>
      </w:r>
      <w:r w:rsidRPr="007C44DE">
        <w:rPr>
          <w:rFonts w:ascii="宋体" w:eastAsia="宋体" w:hAnsi="宋体" w:cs="宋体" w:hint="eastAsia"/>
          <w:color w:val="333333"/>
          <w:kern w:val="0"/>
          <w:szCs w:val="21"/>
        </w:rPr>
        <w:br/>
        <w:t xml:space="preserve">　　第四条 公路水路行业安全生产信用管理工作应遵循“守信激励、失信惩戒、公正透明、依法监管”的原则。 </w:t>
      </w:r>
      <w:r w:rsidRPr="007C44DE">
        <w:rPr>
          <w:rFonts w:ascii="宋体" w:eastAsia="宋体" w:hAnsi="宋体" w:cs="宋体" w:hint="eastAsia"/>
          <w:color w:val="333333"/>
          <w:kern w:val="0"/>
          <w:szCs w:val="21"/>
        </w:rPr>
        <w:br/>
        <w:t xml:space="preserve">　　第五条 生产经营单位和从业人员必须依法依规、诚实守信从事公路水路行业生产经营活动，确保安全生产。</w:t>
      </w:r>
    </w:p>
    <w:p w:rsidR="007C44DE" w:rsidRPr="007C44DE" w:rsidRDefault="007C44DE" w:rsidP="007C44DE">
      <w:pPr>
        <w:widowControl/>
        <w:shd w:val="clear" w:color="auto" w:fill="FFFFFF"/>
        <w:spacing w:line="420" w:lineRule="atLeast"/>
        <w:jc w:val="center"/>
        <w:rPr>
          <w:rFonts w:ascii="宋体" w:eastAsia="宋体" w:hAnsi="宋体" w:cs="宋体"/>
          <w:color w:val="333333"/>
          <w:kern w:val="0"/>
          <w:szCs w:val="21"/>
        </w:rPr>
      </w:pPr>
      <w:r w:rsidRPr="007C44DE">
        <w:rPr>
          <w:rFonts w:ascii="宋体" w:eastAsia="宋体" w:hAnsi="宋体" w:cs="宋体" w:hint="eastAsia"/>
          <w:color w:val="333333"/>
          <w:kern w:val="0"/>
          <w:szCs w:val="21"/>
        </w:rPr>
        <w:t>第二章 分类分级与信息采集</w:t>
      </w:r>
    </w:p>
    <w:p w:rsidR="007C44DE" w:rsidRPr="007C44DE" w:rsidRDefault="007C44DE" w:rsidP="007C44DE">
      <w:pPr>
        <w:widowControl/>
        <w:shd w:val="clear" w:color="auto" w:fill="FFFFFF"/>
        <w:spacing w:line="420" w:lineRule="atLeast"/>
        <w:jc w:val="left"/>
        <w:rPr>
          <w:rFonts w:ascii="宋体" w:eastAsia="宋体" w:hAnsi="宋体" w:cs="宋体"/>
          <w:color w:val="333333"/>
          <w:kern w:val="0"/>
          <w:szCs w:val="21"/>
        </w:rPr>
      </w:pPr>
      <w:r w:rsidRPr="007C44DE">
        <w:rPr>
          <w:rFonts w:ascii="宋体" w:eastAsia="宋体" w:hAnsi="宋体" w:cs="宋体" w:hint="eastAsia"/>
          <w:color w:val="333333"/>
          <w:kern w:val="0"/>
          <w:szCs w:val="21"/>
        </w:rPr>
        <w:t xml:space="preserve">　　第六条 生产经营单位安全生产信用管理按业务领域分为道路运输、水路运输、港口营运、交通工程建设、交通设施养护工程和其他等六个类型。每个类型可按照业务属性分为若干类别。 </w:t>
      </w:r>
      <w:r w:rsidRPr="007C44DE">
        <w:rPr>
          <w:rFonts w:ascii="宋体" w:eastAsia="宋体" w:hAnsi="宋体" w:cs="宋体" w:hint="eastAsia"/>
          <w:color w:val="333333"/>
          <w:kern w:val="0"/>
          <w:szCs w:val="21"/>
        </w:rPr>
        <w:br/>
        <w:t xml:space="preserve">　　第七条 从业人员安全生产信用管理分为生产经营单位主要负责人、主要技术负责人、安全管理人员和必须依法依规具有有关行业从业资格的人员四个类型。上述四类从业人员可</w:t>
      </w:r>
      <w:r w:rsidRPr="007C44DE">
        <w:rPr>
          <w:rFonts w:ascii="宋体" w:eastAsia="宋体" w:hAnsi="宋体" w:cs="宋体" w:hint="eastAsia"/>
          <w:color w:val="333333"/>
          <w:kern w:val="0"/>
          <w:szCs w:val="21"/>
        </w:rPr>
        <w:lastRenderedPageBreak/>
        <w:t xml:space="preserve">按业务属性分为若干类别。 </w:t>
      </w:r>
      <w:r w:rsidRPr="007C44DE">
        <w:rPr>
          <w:rFonts w:ascii="宋体" w:eastAsia="宋体" w:hAnsi="宋体" w:cs="宋体" w:hint="eastAsia"/>
          <w:color w:val="333333"/>
          <w:kern w:val="0"/>
          <w:szCs w:val="21"/>
        </w:rPr>
        <w:br/>
        <w:t xml:space="preserve">　　第八条 生产经营单位和从业人员安全生产信用等级分为AA、A、B、C、D五个级别， AA为最高信用等级，D为最低信用等级。 </w:t>
      </w:r>
      <w:r w:rsidRPr="007C44DE">
        <w:rPr>
          <w:rFonts w:ascii="宋体" w:eastAsia="宋体" w:hAnsi="宋体" w:cs="宋体" w:hint="eastAsia"/>
          <w:color w:val="333333"/>
          <w:kern w:val="0"/>
          <w:szCs w:val="21"/>
        </w:rPr>
        <w:br/>
        <w:t xml:space="preserve">　　第九条 生产经营单位和从业人员应当自主填报安全生产信用信息。填报内容包括： </w:t>
      </w:r>
      <w:r w:rsidRPr="007C44DE">
        <w:rPr>
          <w:rFonts w:ascii="宋体" w:eastAsia="宋体" w:hAnsi="宋体" w:cs="宋体" w:hint="eastAsia"/>
          <w:color w:val="333333"/>
          <w:kern w:val="0"/>
          <w:szCs w:val="21"/>
        </w:rPr>
        <w:br/>
        <w:t xml:space="preserve">　　（一）生产经营单位名称、法定代表人、地址和营业执照、经营资质、统一社会信用代码等基础信息； </w:t>
      </w:r>
      <w:r w:rsidRPr="007C44DE">
        <w:rPr>
          <w:rFonts w:ascii="宋体" w:eastAsia="宋体" w:hAnsi="宋体" w:cs="宋体" w:hint="eastAsia"/>
          <w:color w:val="333333"/>
          <w:kern w:val="0"/>
          <w:szCs w:val="21"/>
        </w:rPr>
        <w:br/>
        <w:t xml:space="preserve">　　（二）从业人员姓名、性别、身份证号和从业资格等基础信息； </w:t>
      </w:r>
      <w:r w:rsidRPr="007C44DE">
        <w:rPr>
          <w:rFonts w:ascii="宋体" w:eastAsia="宋体" w:hAnsi="宋体" w:cs="宋体" w:hint="eastAsia"/>
          <w:color w:val="333333"/>
          <w:kern w:val="0"/>
          <w:szCs w:val="21"/>
        </w:rPr>
        <w:br/>
        <w:t xml:space="preserve">　　（三）安全生产责任事故和因不良行为被有关政府管理部门行政处罚（含通报批评）等失信信息； </w:t>
      </w:r>
      <w:r w:rsidRPr="007C44DE">
        <w:rPr>
          <w:rFonts w:ascii="宋体" w:eastAsia="宋体" w:hAnsi="宋体" w:cs="宋体" w:hint="eastAsia"/>
          <w:color w:val="333333"/>
          <w:kern w:val="0"/>
          <w:szCs w:val="21"/>
        </w:rPr>
        <w:br/>
        <w:t xml:space="preserve">　　（四）安全生产表彰、奖励和先进成果等信息。 </w:t>
      </w:r>
      <w:r w:rsidRPr="007C44DE">
        <w:rPr>
          <w:rFonts w:ascii="宋体" w:eastAsia="宋体" w:hAnsi="宋体" w:cs="宋体" w:hint="eastAsia"/>
          <w:color w:val="333333"/>
          <w:kern w:val="0"/>
          <w:szCs w:val="21"/>
        </w:rPr>
        <w:br/>
        <w:t xml:space="preserve">　　上述信息应通过交通运输安全生产信用管理信息系统（以下简称安全生产信用管理系统）及时填报；新增或发生变化的信息，应在15个工作日内填报。 </w:t>
      </w:r>
      <w:r w:rsidRPr="007C44DE">
        <w:rPr>
          <w:rFonts w:ascii="宋体" w:eastAsia="宋体" w:hAnsi="宋体" w:cs="宋体" w:hint="eastAsia"/>
          <w:color w:val="333333"/>
          <w:kern w:val="0"/>
          <w:szCs w:val="21"/>
        </w:rPr>
        <w:br/>
        <w:t xml:space="preserve">　　第十条 主管部门应通过监督执法、举报核实、与相关管理部门信息共享等方式对生产经营单位和从业人员自主填报信息进行补充。</w:t>
      </w:r>
    </w:p>
    <w:p w:rsidR="007C44DE" w:rsidRPr="007C44DE" w:rsidRDefault="007C44DE" w:rsidP="007C44DE">
      <w:pPr>
        <w:widowControl/>
        <w:shd w:val="clear" w:color="auto" w:fill="FFFFFF"/>
        <w:spacing w:line="420" w:lineRule="atLeast"/>
        <w:jc w:val="center"/>
        <w:rPr>
          <w:rFonts w:ascii="宋体" w:eastAsia="宋体" w:hAnsi="宋体" w:cs="宋体"/>
          <w:color w:val="333333"/>
          <w:kern w:val="0"/>
          <w:szCs w:val="21"/>
        </w:rPr>
      </w:pPr>
      <w:r w:rsidRPr="007C44DE">
        <w:rPr>
          <w:rFonts w:ascii="宋体" w:eastAsia="宋体" w:hAnsi="宋体" w:cs="宋体" w:hint="eastAsia"/>
          <w:color w:val="333333"/>
          <w:kern w:val="0"/>
          <w:szCs w:val="21"/>
        </w:rPr>
        <w:t>第三章 信用等级评定</w:t>
      </w:r>
    </w:p>
    <w:p w:rsidR="007C44DE" w:rsidRPr="007C44DE" w:rsidRDefault="007C44DE" w:rsidP="007C44DE">
      <w:pPr>
        <w:widowControl/>
        <w:shd w:val="clear" w:color="auto" w:fill="FFFFFF"/>
        <w:spacing w:line="420" w:lineRule="atLeast"/>
        <w:jc w:val="left"/>
        <w:rPr>
          <w:rFonts w:ascii="宋体" w:eastAsia="宋体" w:hAnsi="宋体" w:cs="宋体"/>
          <w:color w:val="333333"/>
          <w:kern w:val="0"/>
          <w:szCs w:val="21"/>
        </w:rPr>
      </w:pPr>
      <w:r w:rsidRPr="007C44DE">
        <w:rPr>
          <w:rFonts w:ascii="宋体" w:eastAsia="宋体" w:hAnsi="宋体" w:cs="宋体" w:hint="eastAsia"/>
          <w:color w:val="333333"/>
          <w:kern w:val="0"/>
          <w:szCs w:val="21"/>
        </w:rPr>
        <w:t xml:space="preserve">　　第十一条 安全生产信用等级由信用系统根据采集的信用信息智能计算得出，并动态更新。生产经营单位和从业人员信用基础分值为1000分，得分等于或高于1200分的评为AA级；信用得分低于1200分，等于或高于1000分的评为A级；信用得分低于1000分，等于或高于800分的评为B级；信用得分低于800分，等于或高于600分的评为C级；信用得分低于600分的评为D级。 </w:t>
      </w:r>
      <w:r w:rsidRPr="007C44DE">
        <w:rPr>
          <w:rFonts w:ascii="宋体" w:eastAsia="宋体" w:hAnsi="宋体" w:cs="宋体" w:hint="eastAsia"/>
          <w:color w:val="333333"/>
          <w:kern w:val="0"/>
          <w:szCs w:val="21"/>
        </w:rPr>
        <w:br/>
        <w:t xml:space="preserve">　　第十二条 安全生产信用评分分为安全生产责任事故扣分、不良行为扣分和奖励加分三种情形，具体标准见附件。 </w:t>
      </w:r>
      <w:r w:rsidRPr="007C44DE">
        <w:rPr>
          <w:rFonts w:ascii="宋体" w:eastAsia="宋体" w:hAnsi="宋体" w:cs="宋体" w:hint="eastAsia"/>
          <w:color w:val="333333"/>
          <w:kern w:val="0"/>
          <w:szCs w:val="21"/>
        </w:rPr>
        <w:br/>
        <w:t xml:space="preserve">　　第十三条 生产经营单位和从业人员自主填报的安全生产责任事故和不良行为信息不实的，由具有信用评定管辖权限的主管部门对其失信行为予以双倍扣分。 </w:t>
      </w:r>
      <w:r w:rsidRPr="007C44DE">
        <w:rPr>
          <w:rFonts w:ascii="宋体" w:eastAsia="宋体" w:hAnsi="宋体" w:cs="宋体" w:hint="eastAsia"/>
          <w:color w:val="333333"/>
          <w:kern w:val="0"/>
          <w:szCs w:val="21"/>
        </w:rPr>
        <w:br/>
        <w:t xml:space="preserve">　　第十四条 安全生产信用评定实行综合评定。从事公路水路行业多种业务的生产经营单位或从业人员的安全生产信用等级应累计记分。 </w:t>
      </w:r>
      <w:r w:rsidRPr="007C44DE">
        <w:rPr>
          <w:rFonts w:ascii="宋体" w:eastAsia="宋体" w:hAnsi="宋体" w:cs="宋体" w:hint="eastAsia"/>
          <w:color w:val="333333"/>
          <w:kern w:val="0"/>
          <w:szCs w:val="21"/>
        </w:rPr>
        <w:br/>
        <w:t xml:space="preserve">　　第十五条 管理具有独立法人资格的子公司或实际控股公司的集团公司，其安全生产信用等级，应按照以下得分最低值确定： </w:t>
      </w:r>
      <w:r w:rsidRPr="007C44DE">
        <w:rPr>
          <w:rFonts w:ascii="宋体" w:eastAsia="宋体" w:hAnsi="宋体" w:cs="宋体" w:hint="eastAsia"/>
          <w:color w:val="333333"/>
          <w:kern w:val="0"/>
          <w:szCs w:val="21"/>
        </w:rPr>
        <w:br/>
        <w:t xml:space="preserve">　　（一）集团公司直接从事的生产经营业务安全生产信用得分； </w:t>
      </w:r>
      <w:r w:rsidRPr="007C44DE">
        <w:rPr>
          <w:rFonts w:ascii="宋体" w:eastAsia="宋体" w:hAnsi="宋体" w:cs="宋体" w:hint="eastAsia"/>
          <w:color w:val="333333"/>
          <w:kern w:val="0"/>
          <w:szCs w:val="21"/>
        </w:rPr>
        <w:br/>
        <w:t xml:space="preserve">　　（二）集团公司管理的下一级子公司或实际控股的下一级股份公司安全生产信用得分的平均得分。 </w:t>
      </w:r>
      <w:r w:rsidRPr="007C44DE">
        <w:rPr>
          <w:rFonts w:ascii="宋体" w:eastAsia="宋体" w:hAnsi="宋体" w:cs="宋体" w:hint="eastAsia"/>
          <w:color w:val="333333"/>
          <w:kern w:val="0"/>
          <w:szCs w:val="21"/>
        </w:rPr>
        <w:br/>
        <w:t xml:space="preserve">　　集团公司管理的下一级子公司或实际控股的下一级股份公司直接从事的生产经营业务发生特别重大安全生产责任事故（同等以上责任，下同）的，或12个月内发生2起重大安</w:t>
      </w:r>
      <w:r w:rsidRPr="007C44DE">
        <w:rPr>
          <w:rFonts w:ascii="宋体" w:eastAsia="宋体" w:hAnsi="宋体" w:cs="宋体" w:hint="eastAsia"/>
          <w:color w:val="333333"/>
          <w:kern w:val="0"/>
          <w:szCs w:val="21"/>
        </w:rPr>
        <w:lastRenderedPageBreak/>
        <w:t xml:space="preserve">全生产责任事故的，其信用等级下降一级。 </w:t>
      </w:r>
      <w:r w:rsidRPr="007C44DE">
        <w:rPr>
          <w:rFonts w:ascii="宋体" w:eastAsia="宋体" w:hAnsi="宋体" w:cs="宋体" w:hint="eastAsia"/>
          <w:color w:val="333333"/>
          <w:kern w:val="0"/>
          <w:szCs w:val="21"/>
        </w:rPr>
        <w:br/>
        <w:t xml:space="preserve">　　第十六条 生产经营单位和从业人员每项安全生产信用评分有效期为自确认之日起12个月（评分依据有明确有效期的，以其有效期为准），评分在有效期内的纳入信用评定累计计算，评分超出有效期的不纳入信用等级评定累计。 </w:t>
      </w:r>
      <w:r w:rsidRPr="007C44DE">
        <w:rPr>
          <w:rFonts w:ascii="宋体" w:eastAsia="宋体" w:hAnsi="宋体" w:cs="宋体" w:hint="eastAsia"/>
          <w:color w:val="333333"/>
          <w:kern w:val="0"/>
          <w:szCs w:val="21"/>
        </w:rPr>
        <w:br/>
        <w:t xml:space="preserve">　　第十七条 生产经营单位和从业人员发生安全生产责任事故，存在重大事故隐患或存在严重不良行为且满足黑名单条件的，应同时纳入安全生产黑名单管理。安全生产黑名单管理办法由交通运输部另行制定。</w:t>
      </w:r>
    </w:p>
    <w:p w:rsidR="007C44DE" w:rsidRPr="007C44DE" w:rsidRDefault="007C44DE" w:rsidP="007C44DE">
      <w:pPr>
        <w:widowControl/>
        <w:shd w:val="clear" w:color="auto" w:fill="FFFFFF"/>
        <w:spacing w:line="420" w:lineRule="atLeast"/>
        <w:jc w:val="center"/>
        <w:rPr>
          <w:rFonts w:ascii="宋体" w:eastAsia="宋体" w:hAnsi="宋体" w:cs="宋体"/>
          <w:color w:val="333333"/>
          <w:kern w:val="0"/>
          <w:szCs w:val="21"/>
        </w:rPr>
      </w:pPr>
      <w:r w:rsidRPr="007C44DE">
        <w:rPr>
          <w:rFonts w:ascii="宋体" w:eastAsia="宋体" w:hAnsi="宋体" w:cs="宋体" w:hint="eastAsia"/>
          <w:color w:val="333333"/>
          <w:kern w:val="0"/>
          <w:szCs w:val="21"/>
        </w:rPr>
        <w:t>第四章 信息公布与结果运用</w:t>
      </w:r>
    </w:p>
    <w:p w:rsidR="007C44DE" w:rsidRPr="007C44DE" w:rsidRDefault="007C44DE" w:rsidP="007C44DE">
      <w:pPr>
        <w:widowControl/>
        <w:shd w:val="clear" w:color="auto" w:fill="FFFFFF"/>
        <w:spacing w:line="420" w:lineRule="atLeast"/>
        <w:jc w:val="left"/>
        <w:rPr>
          <w:rFonts w:ascii="宋体" w:eastAsia="宋体" w:hAnsi="宋体" w:cs="宋体"/>
          <w:color w:val="333333"/>
          <w:kern w:val="0"/>
          <w:szCs w:val="21"/>
        </w:rPr>
      </w:pPr>
      <w:r w:rsidRPr="007C44DE">
        <w:rPr>
          <w:rFonts w:ascii="宋体" w:eastAsia="宋体" w:hAnsi="宋体" w:cs="宋体" w:hint="eastAsia"/>
          <w:color w:val="333333"/>
          <w:kern w:val="0"/>
          <w:szCs w:val="21"/>
        </w:rPr>
        <w:t xml:space="preserve">　　第十八条 生产经营单位和从业人员安全生产信用等级初次评定或发生变化的，由安全生产信用管理系统自动公示，公示期15个工作日。 </w:t>
      </w:r>
      <w:r w:rsidRPr="007C44DE">
        <w:rPr>
          <w:rFonts w:ascii="宋体" w:eastAsia="宋体" w:hAnsi="宋体" w:cs="宋体" w:hint="eastAsia"/>
          <w:color w:val="333333"/>
          <w:kern w:val="0"/>
          <w:szCs w:val="21"/>
        </w:rPr>
        <w:br/>
        <w:t xml:space="preserve">　　第十九条 对公示的信用评定结果有异议的，生产经营单位和从业人员可向</w:t>
      </w:r>
      <w:proofErr w:type="gramStart"/>
      <w:r w:rsidRPr="007C44DE">
        <w:rPr>
          <w:rFonts w:ascii="宋体" w:eastAsia="宋体" w:hAnsi="宋体" w:cs="宋体" w:hint="eastAsia"/>
          <w:color w:val="333333"/>
          <w:kern w:val="0"/>
          <w:szCs w:val="21"/>
        </w:rPr>
        <w:t>作出</w:t>
      </w:r>
      <w:proofErr w:type="gramEnd"/>
      <w:r w:rsidRPr="007C44DE">
        <w:rPr>
          <w:rFonts w:ascii="宋体" w:eastAsia="宋体" w:hAnsi="宋体" w:cs="宋体" w:hint="eastAsia"/>
          <w:color w:val="333333"/>
          <w:kern w:val="0"/>
          <w:szCs w:val="21"/>
        </w:rPr>
        <w:t xml:space="preserve">不良行为认定的管理部门进行申诉。申诉结果改变不良行为认定的，申诉人应通过安全生产信用管理系统提供相关材料，由属地直接负有安全生产监督管理职责的交通运输管理部门审核确认后，安全生产信用管理系统自动撤销相关不良行为扣分。 </w:t>
      </w:r>
      <w:r w:rsidRPr="007C44DE">
        <w:rPr>
          <w:rFonts w:ascii="宋体" w:eastAsia="宋体" w:hAnsi="宋体" w:cs="宋体" w:hint="eastAsia"/>
          <w:color w:val="333333"/>
          <w:kern w:val="0"/>
          <w:szCs w:val="21"/>
        </w:rPr>
        <w:br/>
        <w:t xml:space="preserve">　　评定结果确定后，由安全生产信用管理系统自动公布。 </w:t>
      </w:r>
      <w:r w:rsidRPr="007C44DE">
        <w:rPr>
          <w:rFonts w:ascii="宋体" w:eastAsia="宋体" w:hAnsi="宋体" w:cs="宋体" w:hint="eastAsia"/>
          <w:color w:val="333333"/>
          <w:kern w:val="0"/>
          <w:szCs w:val="21"/>
        </w:rPr>
        <w:br/>
        <w:t xml:space="preserve">　　第二十条 生产经营单位或从业人员可针对失信行为采取消除后果和立即整改等措施进行信用修复。生产经营单位或从业人员信用修复完成后，可委托具有行业安全生产评估能力的第三</w:t>
      </w:r>
      <w:proofErr w:type="gramStart"/>
      <w:r w:rsidRPr="007C44DE">
        <w:rPr>
          <w:rFonts w:ascii="宋体" w:eastAsia="宋体" w:hAnsi="宋体" w:cs="宋体" w:hint="eastAsia"/>
          <w:color w:val="333333"/>
          <w:kern w:val="0"/>
          <w:szCs w:val="21"/>
        </w:rPr>
        <w:t>方服务</w:t>
      </w:r>
      <w:proofErr w:type="gramEnd"/>
      <w:r w:rsidRPr="007C44DE">
        <w:rPr>
          <w:rFonts w:ascii="宋体" w:eastAsia="宋体" w:hAnsi="宋体" w:cs="宋体" w:hint="eastAsia"/>
          <w:color w:val="333333"/>
          <w:kern w:val="0"/>
          <w:szCs w:val="21"/>
        </w:rPr>
        <w:t xml:space="preserve">机构评估给出信用修复评估结论，并向具有管理权限的主管部门申请信用修复。 </w:t>
      </w:r>
      <w:r w:rsidRPr="007C44DE">
        <w:rPr>
          <w:rFonts w:ascii="宋体" w:eastAsia="宋体" w:hAnsi="宋体" w:cs="宋体" w:hint="eastAsia"/>
          <w:color w:val="333333"/>
          <w:kern w:val="0"/>
          <w:szCs w:val="21"/>
        </w:rPr>
        <w:br/>
        <w:t xml:space="preserve">　　第二十一条 主管部门应对生产经营单位或从业人员信用修复进行形式核查，形式核查可参考第三</w:t>
      </w:r>
      <w:proofErr w:type="gramStart"/>
      <w:r w:rsidRPr="007C44DE">
        <w:rPr>
          <w:rFonts w:ascii="宋体" w:eastAsia="宋体" w:hAnsi="宋体" w:cs="宋体" w:hint="eastAsia"/>
          <w:color w:val="333333"/>
          <w:kern w:val="0"/>
          <w:szCs w:val="21"/>
        </w:rPr>
        <w:t>方服务</w:t>
      </w:r>
      <w:proofErr w:type="gramEnd"/>
      <w:r w:rsidRPr="007C44DE">
        <w:rPr>
          <w:rFonts w:ascii="宋体" w:eastAsia="宋体" w:hAnsi="宋体" w:cs="宋体" w:hint="eastAsia"/>
          <w:color w:val="333333"/>
          <w:kern w:val="0"/>
          <w:szCs w:val="21"/>
        </w:rPr>
        <w:t xml:space="preserve">机构评估结论。形式核查通过的，应通过安全生产信用管理系统撤销相关失信行为扣分，不通过的应告知原因。 </w:t>
      </w:r>
      <w:r w:rsidRPr="007C44DE">
        <w:rPr>
          <w:rFonts w:ascii="宋体" w:eastAsia="宋体" w:hAnsi="宋体" w:cs="宋体" w:hint="eastAsia"/>
          <w:color w:val="333333"/>
          <w:kern w:val="0"/>
          <w:szCs w:val="21"/>
        </w:rPr>
        <w:br/>
        <w:t xml:space="preserve">　　第二十二条 交通运输管理部门可以查询管辖范围内生产经营单位和从业人员的安全生产信用信息；生产经营单位可以查询本单位及其管理的从业人员信用信息；从业人员可以查询本人的信用信息。 </w:t>
      </w:r>
      <w:r w:rsidRPr="007C44DE">
        <w:rPr>
          <w:rFonts w:ascii="宋体" w:eastAsia="宋体" w:hAnsi="宋体" w:cs="宋体" w:hint="eastAsia"/>
          <w:color w:val="333333"/>
          <w:kern w:val="0"/>
          <w:szCs w:val="21"/>
        </w:rPr>
        <w:br/>
        <w:t xml:space="preserve">　　第二十三条 任何组织和个人均可通过安全生产信用管理系统查询生产经营单位和从业人员的安全生产信用等级和黑名单信息。 </w:t>
      </w:r>
      <w:r w:rsidRPr="007C44DE">
        <w:rPr>
          <w:rFonts w:ascii="宋体" w:eastAsia="宋体" w:hAnsi="宋体" w:cs="宋体" w:hint="eastAsia"/>
          <w:color w:val="333333"/>
          <w:kern w:val="0"/>
          <w:szCs w:val="21"/>
        </w:rPr>
        <w:br/>
        <w:t xml:space="preserve">　　第二十四条 交通运输管理部门应将管辖范围内的生产经营单位和从业人员安全生产信用填报工作纳入日常监督管理，纳入安全生产年度监督检查计划，明确抽查比例和方式，督促企业落实填报责任。 </w:t>
      </w:r>
      <w:r w:rsidRPr="007C44DE">
        <w:rPr>
          <w:rFonts w:ascii="宋体" w:eastAsia="宋体" w:hAnsi="宋体" w:cs="宋体" w:hint="eastAsia"/>
          <w:color w:val="333333"/>
          <w:kern w:val="0"/>
          <w:szCs w:val="21"/>
        </w:rPr>
        <w:br/>
        <w:t xml:space="preserve">　　交通运输管理部门可以通过购买服务的方式，委托专业第三</w:t>
      </w:r>
      <w:proofErr w:type="gramStart"/>
      <w:r w:rsidRPr="007C44DE">
        <w:rPr>
          <w:rFonts w:ascii="宋体" w:eastAsia="宋体" w:hAnsi="宋体" w:cs="宋体" w:hint="eastAsia"/>
          <w:color w:val="333333"/>
          <w:kern w:val="0"/>
          <w:szCs w:val="21"/>
        </w:rPr>
        <w:t>方服务</w:t>
      </w:r>
      <w:proofErr w:type="gramEnd"/>
      <w:r w:rsidRPr="007C44DE">
        <w:rPr>
          <w:rFonts w:ascii="宋体" w:eastAsia="宋体" w:hAnsi="宋体" w:cs="宋体" w:hint="eastAsia"/>
          <w:color w:val="333333"/>
          <w:kern w:val="0"/>
          <w:szCs w:val="21"/>
        </w:rPr>
        <w:t xml:space="preserve">机构开展信用信息填报监督抽查工作。 </w:t>
      </w:r>
      <w:r w:rsidRPr="007C44DE">
        <w:rPr>
          <w:rFonts w:ascii="宋体" w:eastAsia="宋体" w:hAnsi="宋体" w:cs="宋体" w:hint="eastAsia"/>
          <w:color w:val="333333"/>
          <w:kern w:val="0"/>
          <w:szCs w:val="21"/>
        </w:rPr>
        <w:br/>
        <w:t xml:space="preserve">　　第二十五条 交通运输管理部门应将生产经营单位和从业人员安全生产信用评定结果作为行业综合信用评价的重要内容，行业综合信用等级不高于安全生产信用等级，并依法在相</w:t>
      </w:r>
      <w:r w:rsidRPr="007C44DE">
        <w:rPr>
          <w:rFonts w:ascii="宋体" w:eastAsia="宋体" w:hAnsi="宋体" w:cs="宋体" w:hint="eastAsia"/>
          <w:color w:val="333333"/>
          <w:kern w:val="0"/>
          <w:szCs w:val="21"/>
        </w:rPr>
        <w:lastRenderedPageBreak/>
        <w:t xml:space="preserve">关行政许可、资质（格）审核、工程招投标、优惠政策、监管执法等方面，将安全生产信用评定结果作为差异化管理的重要依据。 </w:t>
      </w:r>
      <w:r w:rsidRPr="007C44DE">
        <w:rPr>
          <w:rFonts w:ascii="宋体" w:eastAsia="宋体" w:hAnsi="宋体" w:cs="宋体" w:hint="eastAsia"/>
          <w:color w:val="333333"/>
          <w:kern w:val="0"/>
          <w:szCs w:val="21"/>
        </w:rPr>
        <w:br/>
        <w:t xml:space="preserve">　　第二十六条 交通运输管理部门应当对安全生产信用等级为AA的生产经营单位和从业人员，给予优惠和扶持，并在有关单位采购交通运输服务、招投标等方面予以鼓励和支持；对安全生产信用等级为D的生产经营单位和从业人员，应当根据其失信行为的严重程度，依法依规采取增加监督执法频次、作为重点监管监察对象、约谈、公开曝光、取消经营资质（格）或限制性经营、依法实施市场禁入或限入、从重处罚等措施予以惩戒，并可引导市场慎重选择其相关服务。</w:t>
      </w:r>
    </w:p>
    <w:p w:rsidR="007C44DE" w:rsidRPr="007C44DE" w:rsidRDefault="007C44DE" w:rsidP="007C44DE">
      <w:pPr>
        <w:widowControl/>
        <w:shd w:val="clear" w:color="auto" w:fill="FFFFFF"/>
        <w:spacing w:line="420" w:lineRule="atLeast"/>
        <w:jc w:val="center"/>
        <w:rPr>
          <w:rFonts w:ascii="宋体" w:eastAsia="宋体" w:hAnsi="宋体" w:cs="宋体"/>
          <w:color w:val="333333"/>
          <w:kern w:val="0"/>
          <w:szCs w:val="21"/>
        </w:rPr>
      </w:pPr>
      <w:r w:rsidRPr="007C44DE">
        <w:rPr>
          <w:rFonts w:ascii="宋体" w:eastAsia="宋体" w:hAnsi="宋体" w:cs="宋体" w:hint="eastAsia"/>
          <w:color w:val="333333"/>
          <w:kern w:val="0"/>
          <w:szCs w:val="21"/>
        </w:rPr>
        <w:t>第五章 附 则</w:t>
      </w:r>
    </w:p>
    <w:p w:rsidR="007C44DE" w:rsidRPr="007C44DE" w:rsidRDefault="007C44DE" w:rsidP="007C44DE">
      <w:pPr>
        <w:widowControl/>
        <w:shd w:val="clear" w:color="auto" w:fill="FFFFFF"/>
        <w:spacing w:line="420" w:lineRule="atLeast"/>
        <w:jc w:val="left"/>
        <w:rPr>
          <w:rFonts w:ascii="宋体" w:eastAsia="宋体" w:hAnsi="宋体" w:cs="宋体"/>
          <w:color w:val="333333"/>
          <w:kern w:val="0"/>
          <w:szCs w:val="21"/>
        </w:rPr>
      </w:pPr>
      <w:r w:rsidRPr="007C44DE">
        <w:rPr>
          <w:rFonts w:ascii="宋体" w:eastAsia="宋体" w:hAnsi="宋体" w:cs="宋体" w:hint="eastAsia"/>
          <w:color w:val="333333"/>
          <w:kern w:val="0"/>
          <w:szCs w:val="21"/>
        </w:rPr>
        <w:t xml:space="preserve">　　第二十七条 本办法规定的信息填报、公示、公告和查询等功能同时在交通运输部“信用交通”网站开放使用。 </w:t>
      </w:r>
      <w:r w:rsidRPr="007C44DE">
        <w:rPr>
          <w:rFonts w:ascii="宋体" w:eastAsia="宋体" w:hAnsi="宋体" w:cs="宋体" w:hint="eastAsia"/>
          <w:color w:val="333333"/>
          <w:kern w:val="0"/>
          <w:szCs w:val="21"/>
        </w:rPr>
        <w:br/>
        <w:t xml:space="preserve">　　第二十八条 本办法自2018年7月1日起施行，有效期三年。</w:t>
      </w:r>
    </w:p>
    <w:p w:rsidR="00895E75" w:rsidRPr="007C44DE" w:rsidRDefault="00895E75"/>
    <w:sectPr w:rsidR="00895E75" w:rsidRPr="007C44DE" w:rsidSect="00895E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A28" w:rsidRDefault="006F0A28" w:rsidP="00F61D3B">
      <w:r>
        <w:separator/>
      </w:r>
    </w:p>
  </w:endnote>
  <w:endnote w:type="continuationSeparator" w:id="0">
    <w:p w:rsidR="006F0A28" w:rsidRDefault="006F0A28" w:rsidP="00F61D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A28" w:rsidRDefault="006F0A28" w:rsidP="00F61D3B">
      <w:r>
        <w:separator/>
      </w:r>
    </w:p>
  </w:footnote>
  <w:footnote w:type="continuationSeparator" w:id="0">
    <w:p w:rsidR="006F0A28" w:rsidRDefault="006F0A28" w:rsidP="00F61D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44DE"/>
    <w:rsid w:val="00003516"/>
    <w:rsid w:val="000045A2"/>
    <w:rsid w:val="0000562B"/>
    <w:rsid w:val="00006910"/>
    <w:rsid w:val="00006AC1"/>
    <w:rsid w:val="0000709F"/>
    <w:rsid w:val="00007753"/>
    <w:rsid w:val="00010884"/>
    <w:rsid w:val="00011F10"/>
    <w:rsid w:val="0001228A"/>
    <w:rsid w:val="00013BCF"/>
    <w:rsid w:val="00014EC0"/>
    <w:rsid w:val="0001566B"/>
    <w:rsid w:val="000213C3"/>
    <w:rsid w:val="0002249F"/>
    <w:rsid w:val="0002407F"/>
    <w:rsid w:val="00026A61"/>
    <w:rsid w:val="00030619"/>
    <w:rsid w:val="00031DDF"/>
    <w:rsid w:val="000325FC"/>
    <w:rsid w:val="00034D09"/>
    <w:rsid w:val="00035720"/>
    <w:rsid w:val="00047186"/>
    <w:rsid w:val="000475E4"/>
    <w:rsid w:val="00047AF8"/>
    <w:rsid w:val="0005081E"/>
    <w:rsid w:val="0005088B"/>
    <w:rsid w:val="000541B9"/>
    <w:rsid w:val="0005793C"/>
    <w:rsid w:val="0006201E"/>
    <w:rsid w:val="000725CF"/>
    <w:rsid w:val="0007412A"/>
    <w:rsid w:val="00077E7A"/>
    <w:rsid w:val="00082E79"/>
    <w:rsid w:val="00083C29"/>
    <w:rsid w:val="00084838"/>
    <w:rsid w:val="00085E46"/>
    <w:rsid w:val="00086202"/>
    <w:rsid w:val="00091202"/>
    <w:rsid w:val="00092C76"/>
    <w:rsid w:val="0009522F"/>
    <w:rsid w:val="00095ADF"/>
    <w:rsid w:val="00097CEA"/>
    <w:rsid w:val="000A09AA"/>
    <w:rsid w:val="000A2C56"/>
    <w:rsid w:val="000A31BA"/>
    <w:rsid w:val="000A5535"/>
    <w:rsid w:val="000A5965"/>
    <w:rsid w:val="000A7139"/>
    <w:rsid w:val="000B0D54"/>
    <w:rsid w:val="000B2AEC"/>
    <w:rsid w:val="000C1B6F"/>
    <w:rsid w:val="000C1E91"/>
    <w:rsid w:val="000C2A2D"/>
    <w:rsid w:val="000C3C2B"/>
    <w:rsid w:val="000C5C66"/>
    <w:rsid w:val="000D148B"/>
    <w:rsid w:val="000D41AF"/>
    <w:rsid w:val="000D5A76"/>
    <w:rsid w:val="000D678E"/>
    <w:rsid w:val="000D7311"/>
    <w:rsid w:val="000D765D"/>
    <w:rsid w:val="000E4903"/>
    <w:rsid w:val="000E56CB"/>
    <w:rsid w:val="000E5B23"/>
    <w:rsid w:val="000E6625"/>
    <w:rsid w:val="000E6B8A"/>
    <w:rsid w:val="000F533B"/>
    <w:rsid w:val="00103BD9"/>
    <w:rsid w:val="00105BFD"/>
    <w:rsid w:val="0010736C"/>
    <w:rsid w:val="001078CD"/>
    <w:rsid w:val="00121F81"/>
    <w:rsid w:val="00124ECB"/>
    <w:rsid w:val="00125B18"/>
    <w:rsid w:val="00134822"/>
    <w:rsid w:val="00147AB2"/>
    <w:rsid w:val="00150F1A"/>
    <w:rsid w:val="001512D5"/>
    <w:rsid w:val="00153AF8"/>
    <w:rsid w:val="00156C21"/>
    <w:rsid w:val="00162F64"/>
    <w:rsid w:val="00164416"/>
    <w:rsid w:val="00165759"/>
    <w:rsid w:val="001668EF"/>
    <w:rsid w:val="00166BEC"/>
    <w:rsid w:val="00167DE2"/>
    <w:rsid w:val="00171DF0"/>
    <w:rsid w:val="001777FF"/>
    <w:rsid w:val="001813B4"/>
    <w:rsid w:val="00181AFB"/>
    <w:rsid w:val="00183090"/>
    <w:rsid w:val="0018369E"/>
    <w:rsid w:val="00190947"/>
    <w:rsid w:val="0019311C"/>
    <w:rsid w:val="00194E6A"/>
    <w:rsid w:val="00195A2D"/>
    <w:rsid w:val="00195DF6"/>
    <w:rsid w:val="00196878"/>
    <w:rsid w:val="001A0EF7"/>
    <w:rsid w:val="001A39FA"/>
    <w:rsid w:val="001A41D5"/>
    <w:rsid w:val="001B0B60"/>
    <w:rsid w:val="001B0DA4"/>
    <w:rsid w:val="001B10BB"/>
    <w:rsid w:val="001B6009"/>
    <w:rsid w:val="001B6AA5"/>
    <w:rsid w:val="001B7F8C"/>
    <w:rsid w:val="001C33DA"/>
    <w:rsid w:val="001C3EC6"/>
    <w:rsid w:val="001C3F05"/>
    <w:rsid w:val="001D46DC"/>
    <w:rsid w:val="001D4839"/>
    <w:rsid w:val="001E0774"/>
    <w:rsid w:val="001E0EA5"/>
    <w:rsid w:val="001E4F10"/>
    <w:rsid w:val="001E5197"/>
    <w:rsid w:val="001E51EE"/>
    <w:rsid w:val="001F4866"/>
    <w:rsid w:val="001F6E08"/>
    <w:rsid w:val="00200932"/>
    <w:rsid w:val="00201784"/>
    <w:rsid w:val="002025B3"/>
    <w:rsid w:val="00202A2F"/>
    <w:rsid w:val="00207629"/>
    <w:rsid w:val="00207819"/>
    <w:rsid w:val="00210BEC"/>
    <w:rsid w:val="002127F0"/>
    <w:rsid w:val="00223891"/>
    <w:rsid w:val="00225912"/>
    <w:rsid w:val="002267C9"/>
    <w:rsid w:val="0023027D"/>
    <w:rsid w:val="00231F57"/>
    <w:rsid w:val="002326B0"/>
    <w:rsid w:val="0023368A"/>
    <w:rsid w:val="002348CB"/>
    <w:rsid w:val="002356B0"/>
    <w:rsid w:val="00237FBD"/>
    <w:rsid w:val="0024069A"/>
    <w:rsid w:val="00240EA9"/>
    <w:rsid w:val="00241267"/>
    <w:rsid w:val="00242046"/>
    <w:rsid w:val="00243DEA"/>
    <w:rsid w:val="00244C35"/>
    <w:rsid w:val="00246AFA"/>
    <w:rsid w:val="002530D8"/>
    <w:rsid w:val="00253B58"/>
    <w:rsid w:val="00254538"/>
    <w:rsid w:val="0025453E"/>
    <w:rsid w:val="00256C88"/>
    <w:rsid w:val="00264F25"/>
    <w:rsid w:val="002658DC"/>
    <w:rsid w:val="00267C55"/>
    <w:rsid w:val="00274E62"/>
    <w:rsid w:val="00275E65"/>
    <w:rsid w:val="0028084F"/>
    <w:rsid w:val="00280C75"/>
    <w:rsid w:val="00281EE5"/>
    <w:rsid w:val="00283201"/>
    <w:rsid w:val="00286A33"/>
    <w:rsid w:val="0028754B"/>
    <w:rsid w:val="00290100"/>
    <w:rsid w:val="002967F0"/>
    <w:rsid w:val="0029693D"/>
    <w:rsid w:val="002A3BBE"/>
    <w:rsid w:val="002A7AF6"/>
    <w:rsid w:val="002B080C"/>
    <w:rsid w:val="002B111E"/>
    <w:rsid w:val="002B30BA"/>
    <w:rsid w:val="002B4479"/>
    <w:rsid w:val="002B5BE7"/>
    <w:rsid w:val="002C0C11"/>
    <w:rsid w:val="002C1E3D"/>
    <w:rsid w:val="002C23A3"/>
    <w:rsid w:val="002D6265"/>
    <w:rsid w:val="002D6C05"/>
    <w:rsid w:val="002D78DE"/>
    <w:rsid w:val="002E01DE"/>
    <w:rsid w:val="002E1A32"/>
    <w:rsid w:val="002E1ABF"/>
    <w:rsid w:val="002F12FD"/>
    <w:rsid w:val="002F2C75"/>
    <w:rsid w:val="003035C7"/>
    <w:rsid w:val="00303B22"/>
    <w:rsid w:val="00303E3F"/>
    <w:rsid w:val="003040E8"/>
    <w:rsid w:val="00304157"/>
    <w:rsid w:val="003048A7"/>
    <w:rsid w:val="00304E33"/>
    <w:rsid w:val="003056A6"/>
    <w:rsid w:val="00305B10"/>
    <w:rsid w:val="00307D4F"/>
    <w:rsid w:val="00310A8D"/>
    <w:rsid w:val="003144FC"/>
    <w:rsid w:val="00314B4D"/>
    <w:rsid w:val="003170F5"/>
    <w:rsid w:val="00321B75"/>
    <w:rsid w:val="00322753"/>
    <w:rsid w:val="0032280B"/>
    <w:rsid w:val="0032399D"/>
    <w:rsid w:val="0032699C"/>
    <w:rsid w:val="00330498"/>
    <w:rsid w:val="0033285D"/>
    <w:rsid w:val="00340AF3"/>
    <w:rsid w:val="00345BF2"/>
    <w:rsid w:val="003470CA"/>
    <w:rsid w:val="0035030E"/>
    <w:rsid w:val="0035129B"/>
    <w:rsid w:val="00352096"/>
    <w:rsid w:val="00352377"/>
    <w:rsid w:val="003539BA"/>
    <w:rsid w:val="00354F7B"/>
    <w:rsid w:val="0035579A"/>
    <w:rsid w:val="00355FE3"/>
    <w:rsid w:val="00361C44"/>
    <w:rsid w:val="003622E3"/>
    <w:rsid w:val="00363ABB"/>
    <w:rsid w:val="00364005"/>
    <w:rsid w:val="003651EE"/>
    <w:rsid w:val="0037018E"/>
    <w:rsid w:val="0037303F"/>
    <w:rsid w:val="00376396"/>
    <w:rsid w:val="003845A5"/>
    <w:rsid w:val="0038608F"/>
    <w:rsid w:val="00387D98"/>
    <w:rsid w:val="0039048D"/>
    <w:rsid w:val="00390D71"/>
    <w:rsid w:val="00392FC6"/>
    <w:rsid w:val="00393419"/>
    <w:rsid w:val="00394E7B"/>
    <w:rsid w:val="00395B73"/>
    <w:rsid w:val="00396510"/>
    <w:rsid w:val="00397CC1"/>
    <w:rsid w:val="003B0BE1"/>
    <w:rsid w:val="003B0EFA"/>
    <w:rsid w:val="003B3675"/>
    <w:rsid w:val="003B7936"/>
    <w:rsid w:val="003C209E"/>
    <w:rsid w:val="003C3C02"/>
    <w:rsid w:val="003E4361"/>
    <w:rsid w:val="003E5988"/>
    <w:rsid w:val="003F0D8D"/>
    <w:rsid w:val="003F3382"/>
    <w:rsid w:val="003F63B4"/>
    <w:rsid w:val="003F6D9D"/>
    <w:rsid w:val="004003CB"/>
    <w:rsid w:val="004020D8"/>
    <w:rsid w:val="00402D7B"/>
    <w:rsid w:val="00402E66"/>
    <w:rsid w:val="00416240"/>
    <w:rsid w:val="00416EF7"/>
    <w:rsid w:val="0042133B"/>
    <w:rsid w:val="00424C07"/>
    <w:rsid w:val="004356F0"/>
    <w:rsid w:val="004376BB"/>
    <w:rsid w:val="00437D58"/>
    <w:rsid w:val="00441CDB"/>
    <w:rsid w:val="004458D4"/>
    <w:rsid w:val="00453C5F"/>
    <w:rsid w:val="0045414D"/>
    <w:rsid w:val="00454421"/>
    <w:rsid w:val="00454ABA"/>
    <w:rsid w:val="00461374"/>
    <w:rsid w:val="00461B17"/>
    <w:rsid w:val="00466003"/>
    <w:rsid w:val="00466620"/>
    <w:rsid w:val="004729E2"/>
    <w:rsid w:val="0048029E"/>
    <w:rsid w:val="00480A2D"/>
    <w:rsid w:val="00483EEA"/>
    <w:rsid w:val="00486655"/>
    <w:rsid w:val="004869A0"/>
    <w:rsid w:val="00491EDA"/>
    <w:rsid w:val="00495F60"/>
    <w:rsid w:val="0049658C"/>
    <w:rsid w:val="004A0331"/>
    <w:rsid w:val="004A05C2"/>
    <w:rsid w:val="004A095D"/>
    <w:rsid w:val="004A29B3"/>
    <w:rsid w:val="004A4E2D"/>
    <w:rsid w:val="004A68D5"/>
    <w:rsid w:val="004A7E7F"/>
    <w:rsid w:val="004B0B8F"/>
    <w:rsid w:val="004B1AB0"/>
    <w:rsid w:val="004B2042"/>
    <w:rsid w:val="004B6E16"/>
    <w:rsid w:val="004C15DD"/>
    <w:rsid w:val="004C3932"/>
    <w:rsid w:val="004C4B36"/>
    <w:rsid w:val="004C5315"/>
    <w:rsid w:val="004C5FB9"/>
    <w:rsid w:val="004C73BC"/>
    <w:rsid w:val="004D2088"/>
    <w:rsid w:val="004D3023"/>
    <w:rsid w:val="004D562A"/>
    <w:rsid w:val="004D6802"/>
    <w:rsid w:val="004D6E71"/>
    <w:rsid w:val="004D763C"/>
    <w:rsid w:val="004E1969"/>
    <w:rsid w:val="004E74BB"/>
    <w:rsid w:val="004F28F5"/>
    <w:rsid w:val="004F2918"/>
    <w:rsid w:val="004F5A43"/>
    <w:rsid w:val="004F6CB4"/>
    <w:rsid w:val="0050247B"/>
    <w:rsid w:val="00503039"/>
    <w:rsid w:val="00503299"/>
    <w:rsid w:val="00504E36"/>
    <w:rsid w:val="00510E4E"/>
    <w:rsid w:val="00514A51"/>
    <w:rsid w:val="005172A4"/>
    <w:rsid w:val="00525BAC"/>
    <w:rsid w:val="00530AB1"/>
    <w:rsid w:val="00531D67"/>
    <w:rsid w:val="005323AE"/>
    <w:rsid w:val="0053240B"/>
    <w:rsid w:val="00535485"/>
    <w:rsid w:val="00541E18"/>
    <w:rsid w:val="005422F2"/>
    <w:rsid w:val="005436F9"/>
    <w:rsid w:val="00543F43"/>
    <w:rsid w:val="00545468"/>
    <w:rsid w:val="00546DB7"/>
    <w:rsid w:val="00554530"/>
    <w:rsid w:val="005550C3"/>
    <w:rsid w:val="005568C4"/>
    <w:rsid w:val="00557C59"/>
    <w:rsid w:val="00561033"/>
    <w:rsid w:val="00566389"/>
    <w:rsid w:val="0056690F"/>
    <w:rsid w:val="00576126"/>
    <w:rsid w:val="00582796"/>
    <w:rsid w:val="00584779"/>
    <w:rsid w:val="0058518D"/>
    <w:rsid w:val="00587DB2"/>
    <w:rsid w:val="0059161E"/>
    <w:rsid w:val="00595536"/>
    <w:rsid w:val="00595DF4"/>
    <w:rsid w:val="005A18CA"/>
    <w:rsid w:val="005A405C"/>
    <w:rsid w:val="005A43AE"/>
    <w:rsid w:val="005A68A0"/>
    <w:rsid w:val="005A76A5"/>
    <w:rsid w:val="005B174D"/>
    <w:rsid w:val="005B1D06"/>
    <w:rsid w:val="005B48F4"/>
    <w:rsid w:val="005B587F"/>
    <w:rsid w:val="005B77DB"/>
    <w:rsid w:val="005C0DA9"/>
    <w:rsid w:val="005C1A48"/>
    <w:rsid w:val="005C4ADA"/>
    <w:rsid w:val="005C4B80"/>
    <w:rsid w:val="005C69D4"/>
    <w:rsid w:val="005C7B55"/>
    <w:rsid w:val="005D3B88"/>
    <w:rsid w:val="005D48B5"/>
    <w:rsid w:val="005D750D"/>
    <w:rsid w:val="005D7790"/>
    <w:rsid w:val="005E18A8"/>
    <w:rsid w:val="005E31A2"/>
    <w:rsid w:val="005E5B8F"/>
    <w:rsid w:val="005F07BA"/>
    <w:rsid w:val="005F16FD"/>
    <w:rsid w:val="005F24FA"/>
    <w:rsid w:val="005F3783"/>
    <w:rsid w:val="005F4A14"/>
    <w:rsid w:val="005F5DF9"/>
    <w:rsid w:val="00601641"/>
    <w:rsid w:val="0060164B"/>
    <w:rsid w:val="006022A7"/>
    <w:rsid w:val="0060482A"/>
    <w:rsid w:val="00604E58"/>
    <w:rsid w:val="00606A1A"/>
    <w:rsid w:val="00610B5D"/>
    <w:rsid w:val="00613C04"/>
    <w:rsid w:val="0061451F"/>
    <w:rsid w:val="0061496F"/>
    <w:rsid w:val="0061521A"/>
    <w:rsid w:val="00615E83"/>
    <w:rsid w:val="006168A6"/>
    <w:rsid w:val="00616F4E"/>
    <w:rsid w:val="0062023F"/>
    <w:rsid w:val="00620C82"/>
    <w:rsid w:val="00622661"/>
    <w:rsid w:val="00622A65"/>
    <w:rsid w:val="00622BE3"/>
    <w:rsid w:val="00623788"/>
    <w:rsid w:val="00625B93"/>
    <w:rsid w:val="006324CB"/>
    <w:rsid w:val="006339B9"/>
    <w:rsid w:val="00635955"/>
    <w:rsid w:val="00635B1D"/>
    <w:rsid w:val="00636C94"/>
    <w:rsid w:val="00643BA7"/>
    <w:rsid w:val="006442F7"/>
    <w:rsid w:val="006509B2"/>
    <w:rsid w:val="006526C9"/>
    <w:rsid w:val="00660771"/>
    <w:rsid w:val="00662CA3"/>
    <w:rsid w:val="00665254"/>
    <w:rsid w:val="006657DB"/>
    <w:rsid w:val="00665BA8"/>
    <w:rsid w:val="006712EB"/>
    <w:rsid w:val="00676284"/>
    <w:rsid w:val="00676C37"/>
    <w:rsid w:val="00676EC4"/>
    <w:rsid w:val="00680579"/>
    <w:rsid w:val="006843A7"/>
    <w:rsid w:val="0068654C"/>
    <w:rsid w:val="00690B91"/>
    <w:rsid w:val="00690E43"/>
    <w:rsid w:val="00691FDC"/>
    <w:rsid w:val="00692232"/>
    <w:rsid w:val="00694F6A"/>
    <w:rsid w:val="006A1CB6"/>
    <w:rsid w:val="006A4130"/>
    <w:rsid w:val="006A60A5"/>
    <w:rsid w:val="006A6C35"/>
    <w:rsid w:val="006B0D9D"/>
    <w:rsid w:val="006B3729"/>
    <w:rsid w:val="006B45F3"/>
    <w:rsid w:val="006C0B6C"/>
    <w:rsid w:val="006C2138"/>
    <w:rsid w:val="006C3DD8"/>
    <w:rsid w:val="006C4D10"/>
    <w:rsid w:val="006C6DF8"/>
    <w:rsid w:val="006C728D"/>
    <w:rsid w:val="006D1183"/>
    <w:rsid w:val="006D272C"/>
    <w:rsid w:val="006D6A22"/>
    <w:rsid w:val="006E1C71"/>
    <w:rsid w:val="006F0A28"/>
    <w:rsid w:val="006F1011"/>
    <w:rsid w:val="006F2BE1"/>
    <w:rsid w:val="006F33C5"/>
    <w:rsid w:val="006F3875"/>
    <w:rsid w:val="006F416B"/>
    <w:rsid w:val="006F67FA"/>
    <w:rsid w:val="006F7219"/>
    <w:rsid w:val="00700A67"/>
    <w:rsid w:val="00703865"/>
    <w:rsid w:val="00704B7B"/>
    <w:rsid w:val="007058CB"/>
    <w:rsid w:val="0070721B"/>
    <w:rsid w:val="007106E6"/>
    <w:rsid w:val="00714A4C"/>
    <w:rsid w:val="007215F2"/>
    <w:rsid w:val="007226ED"/>
    <w:rsid w:val="00723992"/>
    <w:rsid w:val="00725263"/>
    <w:rsid w:val="00726007"/>
    <w:rsid w:val="0073498B"/>
    <w:rsid w:val="00742C95"/>
    <w:rsid w:val="00743C61"/>
    <w:rsid w:val="00744158"/>
    <w:rsid w:val="00745940"/>
    <w:rsid w:val="0074635C"/>
    <w:rsid w:val="0075341C"/>
    <w:rsid w:val="00755EBB"/>
    <w:rsid w:val="00757542"/>
    <w:rsid w:val="00761DF5"/>
    <w:rsid w:val="00763139"/>
    <w:rsid w:val="00763D90"/>
    <w:rsid w:val="007727CC"/>
    <w:rsid w:val="00774FD9"/>
    <w:rsid w:val="007757A7"/>
    <w:rsid w:val="0078327E"/>
    <w:rsid w:val="00785C09"/>
    <w:rsid w:val="007864D8"/>
    <w:rsid w:val="0078680D"/>
    <w:rsid w:val="00787601"/>
    <w:rsid w:val="00790575"/>
    <w:rsid w:val="00795C5D"/>
    <w:rsid w:val="00796920"/>
    <w:rsid w:val="007A007A"/>
    <w:rsid w:val="007A201D"/>
    <w:rsid w:val="007A232E"/>
    <w:rsid w:val="007A4DAA"/>
    <w:rsid w:val="007A6B87"/>
    <w:rsid w:val="007A75E8"/>
    <w:rsid w:val="007B2C71"/>
    <w:rsid w:val="007B3AD2"/>
    <w:rsid w:val="007B6B62"/>
    <w:rsid w:val="007B7521"/>
    <w:rsid w:val="007B7A1A"/>
    <w:rsid w:val="007C2E16"/>
    <w:rsid w:val="007C44DE"/>
    <w:rsid w:val="007C59DB"/>
    <w:rsid w:val="007C69B6"/>
    <w:rsid w:val="007C6B2A"/>
    <w:rsid w:val="007D0EC6"/>
    <w:rsid w:val="007D1B06"/>
    <w:rsid w:val="007D517B"/>
    <w:rsid w:val="007D542A"/>
    <w:rsid w:val="007D5E84"/>
    <w:rsid w:val="007D6177"/>
    <w:rsid w:val="007E16E0"/>
    <w:rsid w:val="007E6699"/>
    <w:rsid w:val="007E7DEB"/>
    <w:rsid w:val="007F27B1"/>
    <w:rsid w:val="007F5202"/>
    <w:rsid w:val="007F5B91"/>
    <w:rsid w:val="007F6369"/>
    <w:rsid w:val="007F650A"/>
    <w:rsid w:val="007F77DD"/>
    <w:rsid w:val="00800319"/>
    <w:rsid w:val="00800EDF"/>
    <w:rsid w:val="00800F16"/>
    <w:rsid w:val="00801332"/>
    <w:rsid w:val="00801660"/>
    <w:rsid w:val="0080220E"/>
    <w:rsid w:val="00803E98"/>
    <w:rsid w:val="008050A1"/>
    <w:rsid w:val="008068D4"/>
    <w:rsid w:val="00806C63"/>
    <w:rsid w:val="0080765C"/>
    <w:rsid w:val="0081029D"/>
    <w:rsid w:val="0081280A"/>
    <w:rsid w:val="00812C69"/>
    <w:rsid w:val="00813AB6"/>
    <w:rsid w:val="00816FA1"/>
    <w:rsid w:val="0081787B"/>
    <w:rsid w:val="00820F48"/>
    <w:rsid w:val="0082179A"/>
    <w:rsid w:val="008268B2"/>
    <w:rsid w:val="00830AD4"/>
    <w:rsid w:val="00834FDD"/>
    <w:rsid w:val="00837EA0"/>
    <w:rsid w:val="00840A2C"/>
    <w:rsid w:val="00842090"/>
    <w:rsid w:val="00845972"/>
    <w:rsid w:val="0084600B"/>
    <w:rsid w:val="00846D7D"/>
    <w:rsid w:val="0085085B"/>
    <w:rsid w:val="008520E0"/>
    <w:rsid w:val="008559E5"/>
    <w:rsid w:val="00855C34"/>
    <w:rsid w:val="00861379"/>
    <w:rsid w:val="00862B60"/>
    <w:rsid w:val="008632A0"/>
    <w:rsid w:val="00872D12"/>
    <w:rsid w:val="008761F1"/>
    <w:rsid w:val="00877965"/>
    <w:rsid w:val="00880898"/>
    <w:rsid w:val="0088415F"/>
    <w:rsid w:val="00884FDB"/>
    <w:rsid w:val="008859A0"/>
    <w:rsid w:val="00887323"/>
    <w:rsid w:val="00890929"/>
    <w:rsid w:val="00890F8E"/>
    <w:rsid w:val="008916F3"/>
    <w:rsid w:val="00895108"/>
    <w:rsid w:val="00895E75"/>
    <w:rsid w:val="00896621"/>
    <w:rsid w:val="0089748F"/>
    <w:rsid w:val="008A3A63"/>
    <w:rsid w:val="008A79CF"/>
    <w:rsid w:val="008B5F89"/>
    <w:rsid w:val="008B6FEC"/>
    <w:rsid w:val="008C0CA7"/>
    <w:rsid w:val="008C2007"/>
    <w:rsid w:val="008C33D1"/>
    <w:rsid w:val="008C4E08"/>
    <w:rsid w:val="008C5D12"/>
    <w:rsid w:val="008D0C33"/>
    <w:rsid w:val="008D5893"/>
    <w:rsid w:val="008D630C"/>
    <w:rsid w:val="008D73C4"/>
    <w:rsid w:val="008E0235"/>
    <w:rsid w:val="008E07A9"/>
    <w:rsid w:val="008E233B"/>
    <w:rsid w:val="008E24D9"/>
    <w:rsid w:val="008E279A"/>
    <w:rsid w:val="008F1759"/>
    <w:rsid w:val="008F1ABA"/>
    <w:rsid w:val="008F3159"/>
    <w:rsid w:val="008F47BF"/>
    <w:rsid w:val="009013CF"/>
    <w:rsid w:val="00901EC5"/>
    <w:rsid w:val="0091136D"/>
    <w:rsid w:val="0091163E"/>
    <w:rsid w:val="009135B0"/>
    <w:rsid w:val="00914CFC"/>
    <w:rsid w:val="009162FD"/>
    <w:rsid w:val="009216AD"/>
    <w:rsid w:val="00921C9C"/>
    <w:rsid w:val="00922B41"/>
    <w:rsid w:val="0092549C"/>
    <w:rsid w:val="009414FF"/>
    <w:rsid w:val="009424E7"/>
    <w:rsid w:val="00942C85"/>
    <w:rsid w:val="00943A6E"/>
    <w:rsid w:val="00943CF1"/>
    <w:rsid w:val="0094567E"/>
    <w:rsid w:val="009507FC"/>
    <w:rsid w:val="00950FBD"/>
    <w:rsid w:val="009534FA"/>
    <w:rsid w:val="00953D35"/>
    <w:rsid w:val="00954A9F"/>
    <w:rsid w:val="00954D2A"/>
    <w:rsid w:val="00957F8D"/>
    <w:rsid w:val="0096075F"/>
    <w:rsid w:val="00960BC3"/>
    <w:rsid w:val="00961AC1"/>
    <w:rsid w:val="0096435D"/>
    <w:rsid w:val="00964B6A"/>
    <w:rsid w:val="00966509"/>
    <w:rsid w:val="00966D02"/>
    <w:rsid w:val="00970EB0"/>
    <w:rsid w:val="00970FE3"/>
    <w:rsid w:val="00973837"/>
    <w:rsid w:val="00973874"/>
    <w:rsid w:val="00974309"/>
    <w:rsid w:val="00975F76"/>
    <w:rsid w:val="00976600"/>
    <w:rsid w:val="00980D8C"/>
    <w:rsid w:val="0098528E"/>
    <w:rsid w:val="009934D4"/>
    <w:rsid w:val="009938AC"/>
    <w:rsid w:val="009A08D1"/>
    <w:rsid w:val="009A65B8"/>
    <w:rsid w:val="009A68EB"/>
    <w:rsid w:val="009B49B8"/>
    <w:rsid w:val="009B5142"/>
    <w:rsid w:val="009B5DAC"/>
    <w:rsid w:val="009B7873"/>
    <w:rsid w:val="009C141B"/>
    <w:rsid w:val="009C17FC"/>
    <w:rsid w:val="009C1DD0"/>
    <w:rsid w:val="009D13D1"/>
    <w:rsid w:val="009D73BC"/>
    <w:rsid w:val="009E2176"/>
    <w:rsid w:val="009E2725"/>
    <w:rsid w:val="009E6B36"/>
    <w:rsid w:val="009E6BC4"/>
    <w:rsid w:val="009E77C9"/>
    <w:rsid w:val="009F1198"/>
    <w:rsid w:val="009F1838"/>
    <w:rsid w:val="009F368D"/>
    <w:rsid w:val="009F547C"/>
    <w:rsid w:val="009F558A"/>
    <w:rsid w:val="009F7F28"/>
    <w:rsid w:val="00A001EA"/>
    <w:rsid w:val="00A00B28"/>
    <w:rsid w:val="00A046C3"/>
    <w:rsid w:val="00A10BAF"/>
    <w:rsid w:val="00A115B3"/>
    <w:rsid w:val="00A11842"/>
    <w:rsid w:val="00A14A98"/>
    <w:rsid w:val="00A14CBC"/>
    <w:rsid w:val="00A15C75"/>
    <w:rsid w:val="00A163F3"/>
    <w:rsid w:val="00A20C03"/>
    <w:rsid w:val="00A2256D"/>
    <w:rsid w:val="00A22C7C"/>
    <w:rsid w:val="00A24789"/>
    <w:rsid w:val="00A27745"/>
    <w:rsid w:val="00A352F8"/>
    <w:rsid w:val="00A36B00"/>
    <w:rsid w:val="00A408A5"/>
    <w:rsid w:val="00A42851"/>
    <w:rsid w:val="00A42970"/>
    <w:rsid w:val="00A441F9"/>
    <w:rsid w:val="00A5530C"/>
    <w:rsid w:val="00A555AB"/>
    <w:rsid w:val="00A55E8E"/>
    <w:rsid w:val="00A57025"/>
    <w:rsid w:val="00A60440"/>
    <w:rsid w:val="00A625FE"/>
    <w:rsid w:val="00A637A7"/>
    <w:rsid w:val="00A63BB7"/>
    <w:rsid w:val="00A67D39"/>
    <w:rsid w:val="00A7199A"/>
    <w:rsid w:val="00A72F0E"/>
    <w:rsid w:val="00A74732"/>
    <w:rsid w:val="00A76B51"/>
    <w:rsid w:val="00A76BD4"/>
    <w:rsid w:val="00A76DC8"/>
    <w:rsid w:val="00A81A97"/>
    <w:rsid w:val="00A83826"/>
    <w:rsid w:val="00A83E27"/>
    <w:rsid w:val="00A84D89"/>
    <w:rsid w:val="00A86395"/>
    <w:rsid w:val="00A8692D"/>
    <w:rsid w:val="00AA195C"/>
    <w:rsid w:val="00AA1A0D"/>
    <w:rsid w:val="00AA1AE8"/>
    <w:rsid w:val="00AA47A3"/>
    <w:rsid w:val="00AA6766"/>
    <w:rsid w:val="00AA6871"/>
    <w:rsid w:val="00AB30E0"/>
    <w:rsid w:val="00AB422C"/>
    <w:rsid w:val="00AB4AF0"/>
    <w:rsid w:val="00AB612F"/>
    <w:rsid w:val="00AC00E4"/>
    <w:rsid w:val="00AC013F"/>
    <w:rsid w:val="00AC3860"/>
    <w:rsid w:val="00AC5B5B"/>
    <w:rsid w:val="00AC5C91"/>
    <w:rsid w:val="00AC6270"/>
    <w:rsid w:val="00AD0A40"/>
    <w:rsid w:val="00AD60BF"/>
    <w:rsid w:val="00AD6BFC"/>
    <w:rsid w:val="00AD77A0"/>
    <w:rsid w:val="00AD7997"/>
    <w:rsid w:val="00AD7C17"/>
    <w:rsid w:val="00AE057E"/>
    <w:rsid w:val="00AE27C6"/>
    <w:rsid w:val="00AE588B"/>
    <w:rsid w:val="00AF0A1F"/>
    <w:rsid w:val="00AF0B24"/>
    <w:rsid w:val="00AF0EC5"/>
    <w:rsid w:val="00AF3E00"/>
    <w:rsid w:val="00AF67CC"/>
    <w:rsid w:val="00B01C98"/>
    <w:rsid w:val="00B01CDB"/>
    <w:rsid w:val="00B02E4C"/>
    <w:rsid w:val="00B05914"/>
    <w:rsid w:val="00B06905"/>
    <w:rsid w:val="00B06F15"/>
    <w:rsid w:val="00B07CDB"/>
    <w:rsid w:val="00B10D9F"/>
    <w:rsid w:val="00B1206B"/>
    <w:rsid w:val="00B12D2D"/>
    <w:rsid w:val="00B14856"/>
    <w:rsid w:val="00B15CF0"/>
    <w:rsid w:val="00B167DC"/>
    <w:rsid w:val="00B21D81"/>
    <w:rsid w:val="00B26263"/>
    <w:rsid w:val="00B327A2"/>
    <w:rsid w:val="00B363A7"/>
    <w:rsid w:val="00B40879"/>
    <w:rsid w:val="00B422E8"/>
    <w:rsid w:val="00B425D7"/>
    <w:rsid w:val="00B42DCC"/>
    <w:rsid w:val="00B5006E"/>
    <w:rsid w:val="00B50080"/>
    <w:rsid w:val="00B50DA1"/>
    <w:rsid w:val="00B51FE2"/>
    <w:rsid w:val="00B523EB"/>
    <w:rsid w:val="00B525FE"/>
    <w:rsid w:val="00B54448"/>
    <w:rsid w:val="00B56850"/>
    <w:rsid w:val="00B569F7"/>
    <w:rsid w:val="00B6035C"/>
    <w:rsid w:val="00B625A0"/>
    <w:rsid w:val="00B66C59"/>
    <w:rsid w:val="00B7029A"/>
    <w:rsid w:val="00B7211F"/>
    <w:rsid w:val="00B73048"/>
    <w:rsid w:val="00B8043B"/>
    <w:rsid w:val="00B82A87"/>
    <w:rsid w:val="00B84BCF"/>
    <w:rsid w:val="00B91EB1"/>
    <w:rsid w:val="00B94304"/>
    <w:rsid w:val="00B96A67"/>
    <w:rsid w:val="00B97484"/>
    <w:rsid w:val="00BA0F4D"/>
    <w:rsid w:val="00BA28D5"/>
    <w:rsid w:val="00BA3B2C"/>
    <w:rsid w:val="00BA7837"/>
    <w:rsid w:val="00BA7CAB"/>
    <w:rsid w:val="00BB0B0F"/>
    <w:rsid w:val="00BB3069"/>
    <w:rsid w:val="00BB3721"/>
    <w:rsid w:val="00BB43C3"/>
    <w:rsid w:val="00BB4BD7"/>
    <w:rsid w:val="00BB556A"/>
    <w:rsid w:val="00BB6079"/>
    <w:rsid w:val="00BC075C"/>
    <w:rsid w:val="00BC0C27"/>
    <w:rsid w:val="00BC1B97"/>
    <w:rsid w:val="00BC3B65"/>
    <w:rsid w:val="00BC4D91"/>
    <w:rsid w:val="00BC6930"/>
    <w:rsid w:val="00BD0AF0"/>
    <w:rsid w:val="00BD0F7A"/>
    <w:rsid w:val="00BD4CBA"/>
    <w:rsid w:val="00BD616F"/>
    <w:rsid w:val="00BD6783"/>
    <w:rsid w:val="00BE11F0"/>
    <w:rsid w:val="00BE2964"/>
    <w:rsid w:val="00BE2B86"/>
    <w:rsid w:val="00BE36E9"/>
    <w:rsid w:val="00BE5940"/>
    <w:rsid w:val="00BE71F5"/>
    <w:rsid w:val="00BF168A"/>
    <w:rsid w:val="00BF25DF"/>
    <w:rsid w:val="00BF38D3"/>
    <w:rsid w:val="00BF75E7"/>
    <w:rsid w:val="00C05550"/>
    <w:rsid w:val="00C05C0F"/>
    <w:rsid w:val="00C06850"/>
    <w:rsid w:val="00C06C14"/>
    <w:rsid w:val="00C06D4B"/>
    <w:rsid w:val="00C1061D"/>
    <w:rsid w:val="00C109FF"/>
    <w:rsid w:val="00C118EF"/>
    <w:rsid w:val="00C13BF8"/>
    <w:rsid w:val="00C1607D"/>
    <w:rsid w:val="00C22508"/>
    <w:rsid w:val="00C230F9"/>
    <w:rsid w:val="00C2377C"/>
    <w:rsid w:val="00C26013"/>
    <w:rsid w:val="00C30B31"/>
    <w:rsid w:val="00C3263B"/>
    <w:rsid w:val="00C35251"/>
    <w:rsid w:val="00C357C6"/>
    <w:rsid w:val="00C414B8"/>
    <w:rsid w:val="00C41B33"/>
    <w:rsid w:val="00C42185"/>
    <w:rsid w:val="00C422B3"/>
    <w:rsid w:val="00C450F0"/>
    <w:rsid w:val="00C452F9"/>
    <w:rsid w:val="00C45465"/>
    <w:rsid w:val="00C45925"/>
    <w:rsid w:val="00C45AFB"/>
    <w:rsid w:val="00C51FF4"/>
    <w:rsid w:val="00C52C06"/>
    <w:rsid w:val="00C543AD"/>
    <w:rsid w:val="00C55D8D"/>
    <w:rsid w:val="00C63167"/>
    <w:rsid w:val="00C64084"/>
    <w:rsid w:val="00C6691F"/>
    <w:rsid w:val="00C6750B"/>
    <w:rsid w:val="00C70253"/>
    <w:rsid w:val="00C710C4"/>
    <w:rsid w:val="00C741D4"/>
    <w:rsid w:val="00C742B5"/>
    <w:rsid w:val="00C75412"/>
    <w:rsid w:val="00C75AFB"/>
    <w:rsid w:val="00C77E89"/>
    <w:rsid w:val="00C81811"/>
    <w:rsid w:val="00C81C92"/>
    <w:rsid w:val="00C911EC"/>
    <w:rsid w:val="00C92CCF"/>
    <w:rsid w:val="00C938FA"/>
    <w:rsid w:val="00C94615"/>
    <w:rsid w:val="00C9596C"/>
    <w:rsid w:val="00CA3FDC"/>
    <w:rsid w:val="00CA40EA"/>
    <w:rsid w:val="00CB5F9C"/>
    <w:rsid w:val="00CB6404"/>
    <w:rsid w:val="00CC03E2"/>
    <w:rsid w:val="00CC1AFB"/>
    <w:rsid w:val="00CC5B4C"/>
    <w:rsid w:val="00CC76E4"/>
    <w:rsid w:val="00CD04AD"/>
    <w:rsid w:val="00CD5079"/>
    <w:rsid w:val="00CD6352"/>
    <w:rsid w:val="00CD6AF5"/>
    <w:rsid w:val="00CE070F"/>
    <w:rsid w:val="00CE5FB5"/>
    <w:rsid w:val="00CE6997"/>
    <w:rsid w:val="00CF0E55"/>
    <w:rsid w:val="00CF4199"/>
    <w:rsid w:val="00D025B5"/>
    <w:rsid w:val="00D07BC5"/>
    <w:rsid w:val="00D1068A"/>
    <w:rsid w:val="00D10F65"/>
    <w:rsid w:val="00D11609"/>
    <w:rsid w:val="00D14938"/>
    <w:rsid w:val="00D166D8"/>
    <w:rsid w:val="00D16E04"/>
    <w:rsid w:val="00D20319"/>
    <w:rsid w:val="00D2497A"/>
    <w:rsid w:val="00D26195"/>
    <w:rsid w:val="00D311E7"/>
    <w:rsid w:val="00D3365B"/>
    <w:rsid w:val="00D3486C"/>
    <w:rsid w:val="00D407E8"/>
    <w:rsid w:val="00D43395"/>
    <w:rsid w:val="00D440AF"/>
    <w:rsid w:val="00D4567D"/>
    <w:rsid w:val="00D52824"/>
    <w:rsid w:val="00D53EF2"/>
    <w:rsid w:val="00D55711"/>
    <w:rsid w:val="00D577C0"/>
    <w:rsid w:val="00D60A46"/>
    <w:rsid w:val="00D60B2C"/>
    <w:rsid w:val="00D64174"/>
    <w:rsid w:val="00D6733C"/>
    <w:rsid w:val="00D7156E"/>
    <w:rsid w:val="00D72847"/>
    <w:rsid w:val="00D73A3F"/>
    <w:rsid w:val="00D73CD6"/>
    <w:rsid w:val="00D75849"/>
    <w:rsid w:val="00D8331B"/>
    <w:rsid w:val="00D90713"/>
    <w:rsid w:val="00D9093B"/>
    <w:rsid w:val="00D9093F"/>
    <w:rsid w:val="00D9180F"/>
    <w:rsid w:val="00D91D57"/>
    <w:rsid w:val="00D96935"/>
    <w:rsid w:val="00DA3992"/>
    <w:rsid w:val="00DA3E19"/>
    <w:rsid w:val="00DA48C0"/>
    <w:rsid w:val="00DA5487"/>
    <w:rsid w:val="00DA5915"/>
    <w:rsid w:val="00DA7C19"/>
    <w:rsid w:val="00DA7EA9"/>
    <w:rsid w:val="00DB0EF7"/>
    <w:rsid w:val="00DB6A57"/>
    <w:rsid w:val="00DB6CA1"/>
    <w:rsid w:val="00DB78B9"/>
    <w:rsid w:val="00DC05A6"/>
    <w:rsid w:val="00DC3D53"/>
    <w:rsid w:val="00DC4D12"/>
    <w:rsid w:val="00DC6471"/>
    <w:rsid w:val="00DD5172"/>
    <w:rsid w:val="00DE31DF"/>
    <w:rsid w:val="00DE570D"/>
    <w:rsid w:val="00DE58F1"/>
    <w:rsid w:val="00DE5CE6"/>
    <w:rsid w:val="00DF5FFF"/>
    <w:rsid w:val="00E017DE"/>
    <w:rsid w:val="00E027B3"/>
    <w:rsid w:val="00E02CC1"/>
    <w:rsid w:val="00E03303"/>
    <w:rsid w:val="00E03842"/>
    <w:rsid w:val="00E03F5C"/>
    <w:rsid w:val="00E040E0"/>
    <w:rsid w:val="00E04A61"/>
    <w:rsid w:val="00E076FC"/>
    <w:rsid w:val="00E07F82"/>
    <w:rsid w:val="00E10C53"/>
    <w:rsid w:val="00E134C3"/>
    <w:rsid w:val="00E13B67"/>
    <w:rsid w:val="00E13F18"/>
    <w:rsid w:val="00E155E1"/>
    <w:rsid w:val="00E17FE4"/>
    <w:rsid w:val="00E225D8"/>
    <w:rsid w:val="00E24F6C"/>
    <w:rsid w:val="00E26479"/>
    <w:rsid w:val="00E30A8D"/>
    <w:rsid w:val="00E332C5"/>
    <w:rsid w:val="00E3436F"/>
    <w:rsid w:val="00E34D58"/>
    <w:rsid w:val="00E35237"/>
    <w:rsid w:val="00E378CD"/>
    <w:rsid w:val="00E421D1"/>
    <w:rsid w:val="00E435A9"/>
    <w:rsid w:val="00E5320A"/>
    <w:rsid w:val="00E545AE"/>
    <w:rsid w:val="00E5550D"/>
    <w:rsid w:val="00E675EF"/>
    <w:rsid w:val="00E70499"/>
    <w:rsid w:val="00E71CBB"/>
    <w:rsid w:val="00E72795"/>
    <w:rsid w:val="00E74991"/>
    <w:rsid w:val="00E83FD9"/>
    <w:rsid w:val="00E879BB"/>
    <w:rsid w:val="00E91B47"/>
    <w:rsid w:val="00E97146"/>
    <w:rsid w:val="00EA0E44"/>
    <w:rsid w:val="00EA2117"/>
    <w:rsid w:val="00EA56E3"/>
    <w:rsid w:val="00EA7676"/>
    <w:rsid w:val="00EB142A"/>
    <w:rsid w:val="00EB4673"/>
    <w:rsid w:val="00EB61B2"/>
    <w:rsid w:val="00EC39B0"/>
    <w:rsid w:val="00EC47F9"/>
    <w:rsid w:val="00EC66A3"/>
    <w:rsid w:val="00EC6797"/>
    <w:rsid w:val="00ED0DF1"/>
    <w:rsid w:val="00EE00AB"/>
    <w:rsid w:val="00EE15A7"/>
    <w:rsid w:val="00EE3818"/>
    <w:rsid w:val="00EE3A1C"/>
    <w:rsid w:val="00EE523C"/>
    <w:rsid w:val="00EE5755"/>
    <w:rsid w:val="00EE6236"/>
    <w:rsid w:val="00EE797F"/>
    <w:rsid w:val="00EE7A23"/>
    <w:rsid w:val="00EF0322"/>
    <w:rsid w:val="00EF2609"/>
    <w:rsid w:val="00EF4DD6"/>
    <w:rsid w:val="00EF5AA3"/>
    <w:rsid w:val="00F002E2"/>
    <w:rsid w:val="00F02280"/>
    <w:rsid w:val="00F06ADC"/>
    <w:rsid w:val="00F071D1"/>
    <w:rsid w:val="00F10A8D"/>
    <w:rsid w:val="00F1116F"/>
    <w:rsid w:val="00F14D00"/>
    <w:rsid w:val="00F224B6"/>
    <w:rsid w:val="00F24067"/>
    <w:rsid w:val="00F24958"/>
    <w:rsid w:val="00F27B94"/>
    <w:rsid w:val="00F31535"/>
    <w:rsid w:val="00F3619A"/>
    <w:rsid w:val="00F36D5F"/>
    <w:rsid w:val="00F37233"/>
    <w:rsid w:val="00F37BEC"/>
    <w:rsid w:val="00F51116"/>
    <w:rsid w:val="00F52B54"/>
    <w:rsid w:val="00F6193F"/>
    <w:rsid w:val="00F61D3B"/>
    <w:rsid w:val="00F622A6"/>
    <w:rsid w:val="00F64F0A"/>
    <w:rsid w:val="00F66695"/>
    <w:rsid w:val="00F722CF"/>
    <w:rsid w:val="00F77019"/>
    <w:rsid w:val="00F80740"/>
    <w:rsid w:val="00F81127"/>
    <w:rsid w:val="00F8350A"/>
    <w:rsid w:val="00F907E5"/>
    <w:rsid w:val="00F90B41"/>
    <w:rsid w:val="00F919CC"/>
    <w:rsid w:val="00F91E70"/>
    <w:rsid w:val="00F95C90"/>
    <w:rsid w:val="00FA3A82"/>
    <w:rsid w:val="00FA3B02"/>
    <w:rsid w:val="00FA3B04"/>
    <w:rsid w:val="00FA5A07"/>
    <w:rsid w:val="00FA5C96"/>
    <w:rsid w:val="00FA69B7"/>
    <w:rsid w:val="00FB4756"/>
    <w:rsid w:val="00FB5B67"/>
    <w:rsid w:val="00FB6017"/>
    <w:rsid w:val="00FB7D5B"/>
    <w:rsid w:val="00FC30F1"/>
    <w:rsid w:val="00FC6773"/>
    <w:rsid w:val="00FC7C7D"/>
    <w:rsid w:val="00FD4335"/>
    <w:rsid w:val="00FD5115"/>
    <w:rsid w:val="00FE3A43"/>
    <w:rsid w:val="00FE51B0"/>
    <w:rsid w:val="00FE7D8D"/>
    <w:rsid w:val="00FF0CA4"/>
    <w:rsid w:val="00FF1862"/>
    <w:rsid w:val="00FF39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44DE"/>
    <w:rPr>
      <w:b/>
      <w:bCs/>
    </w:rPr>
  </w:style>
  <w:style w:type="paragraph" w:styleId="a4">
    <w:name w:val="header"/>
    <w:basedOn w:val="a"/>
    <w:link w:val="Char"/>
    <w:uiPriority w:val="99"/>
    <w:semiHidden/>
    <w:unhideWhenUsed/>
    <w:rsid w:val="00F61D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61D3B"/>
    <w:rPr>
      <w:sz w:val="18"/>
      <w:szCs w:val="18"/>
    </w:rPr>
  </w:style>
  <w:style w:type="paragraph" w:styleId="a5">
    <w:name w:val="footer"/>
    <w:basedOn w:val="a"/>
    <w:link w:val="Char0"/>
    <w:uiPriority w:val="99"/>
    <w:semiHidden/>
    <w:unhideWhenUsed/>
    <w:rsid w:val="00F61D3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61D3B"/>
    <w:rPr>
      <w:sz w:val="18"/>
      <w:szCs w:val="18"/>
    </w:rPr>
  </w:style>
</w:styles>
</file>

<file path=word/webSettings.xml><?xml version="1.0" encoding="utf-8"?>
<w:webSettings xmlns:r="http://schemas.openxmlformats.org/officeDocument/2006/relationships" xmlns:w="http://schemas.openxmlformats.org/wordprocessingml/2006/main">
  <w:divs>
    <w:div w:id="887495208">
      <w:bodyDiv w:val="1"/>
      <w:marLeft w:val="0"/>
      <w:marRight w:val="0"/>
      <w:marTop w:val="0"/>
      <w:marBottom w:val="0"/>
      <w:divBdr>
        <w:top w:val="none" w:sz="0" w:space="0" w:color="auto"/>
        <w:left w:val="none" w:sz="0" w:space="0" w:color="auto"/>
        <w:bottom w:val="none" w:sz="0" w:space="0" w:color="auto"/>
        <w:right w:val="none" w:sz="0" w:space="0" w:color="auto"/>
      </w:divBdr>
      <w:divsChild>
        <w:div w:id="1555241740">
          <w:marLeft w:val="0"/>
          <w:marRight w:val="0"/>
          <w:marTop w:val="0"/>
          <w:marBottom w:val="0"/>
          <w:divBdr>
            <w:top w:val="none" w:sz="0" w:space="0" w:color="auto"/>
            <w:left w:val="none" w:sz="0" w:space="0" w:color="auto"/>
            <w:bottom w:val="none" w:sz="0" w:space="0" w:color="auto"/>
            <w:right w:val="none" w:sz="0" w:space="0" w:color="auto"/>
          </w:divBdr>
          <w:divsChild>
            <w:div w:id="1067219655">
              <w:marLeft w:val="0"/>
              <w:marRight w:val="0"/>
              <w:marTop w:val="300"/>
              <w:marBottom w:val="0"/>
              <w:divBdr>
                <w:top w:val="single" w:sz="6" w:space="15" w:color="666666"/>
                <w:left w:val="single" w:sz="6" w:space="15" w:color="666666"/>
                <w:bottom w:val="single" w:sz="6" w:space="15" w:color="666666"/>
                <w:right w:val="single" w:sz="6" w:space="15" w:color="666666"/>
              </w:divBdr>
              <w:divsChild>
                <w:div w:id="4357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2923</Characters>
  <Application>Microsoft Office Word</Application>
  <DocSecurity>0</DocSecurity>
  <Lines>24</Lines>
  <Paragraphs>6</Paragraphs>
  <ScaleCrop>false</ScaleCrop>
  <Company>Sky123.Org</Company>
  <LinksUpToDate>false</LinksUpToDate>
  <CharactersWithSpaces>3429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4</cp:revision>
  <dcterms:created xsi:type="dcterms:W3CDTF">2018-02-05T02:05:00Z</dcterms:created>
  <dcterms:modified xsi:type="dcterms:W3CDTF">2018-02-05T02:10:00Z</dcterms:modified>
</cp:coreProperties>
</file>